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71AA" w14:textId="0C926796" w:rsidR="004A4F30" w:rsidRPr="004A4F30" w:rsidRDefault="00B01D56" w:rsidP="004A4F30">
      <w:pPr>
        <w:spacing w:after="120" w:line="240" w:lineRule="auto"/>
        <w:jc w:val="right"/>
        <w:rPr>
          <w:rFonts w:cstheme="minorHAnsi"/>
          <w:i/>
          <w:iCs/>
          <w:sz w:val="20"/>
          <w:szCs w:val="20"/>
        </w:rPr>
      </w:pPr>
      <w:r w:rsidRPr="002860CE">
        <w:rPr>
          <w:rFonts w:cstheme="minorHAnsi"/>
          <w:i/>
          <w:iCs/>
          <w:sz w:val="20"/>
          <w:szCs w:val="20"/>
        </w:rPr>
        <w:t>Warszawa,</w:t>
      </w:r>
      <w:r w:rsidR="00C560B7" w:rsidRPr="002860CE">
        <w:rPr>
          <w:rFonts w:cstheme="minorHAnsi"/>
          <w:i/>
          <w:iCs/>
          <w:sz w:val="20"/>
          <w:szCs w:val="20"/>
        </w:rPr>
        <w:t xml:space="preserve"> </w:t>
      </w:r>
      <w:r w:rsidR="000E166E">
        <w:rPr>
          <w:rFonts w:cstheme="minorHAnsi"/>
          <w:i/>
          <w:iCs/>
          <w:sz w:val="20"/>
          <w:szCs w:val="20"/>
        </w:rPr>
        <w:t>24</w:t>
      </w:r>
      <w:r w:rsidR="002860CE">
        <w:rPr>
          <w:rFonts w:cstheme="minorHAnsi"/>
          <w:i/>
          <w:iCs/>
          <w:sz w:val="20"/>
          <w:szCs w:val="20"/>
        </w:rPr>
        <w:t xml:space="preserve"> </w:t>
      </w:r>
      <w:r w:rsidR="00DD7176">
        <w:rPr>
          <w:rFonts w:cstheme="minorHAnsi"/>
          <w:i/>
          <w:iCs/>
          <w:sz w:val="20"/>
          <w:szCs w:val="20"/>
        </w:rPr>
        <w:t>lipca</w:t>
      </w:r>
      <w:r w:rsidR="00BF5BAD" w:rsidRPr="002860CE">
        <w:rPr>
          <w:rFonts w:cstheme="minorHAnsi"/>
          <w:i/>
          <w:iCs/>
          <w:sz w:val="20"/>
          <w:szCs w:val="20"/>
        </w:rPr>
        <w:t xml:space="preserve"> </w:t>
      </w:r>
      <w:r w:rsidR="00E449CE" w:rsidRPr="002860CE">
        <w:rPr>
          <w:rFonts w:cstheme="minorHAnsi"/>
          <w:i/>
          <w:iCs/>
          <w:sz w:val="20"/>
          <w:szCs w:val="20"/>
        </w:rPr>
        <w:t>2023</w:t>
      </w:r>
    </w:p>
    <w:p w14:paraId="23CB60E7" w14:textId="6ADA6351" w:rsidR="00580560" w:rsidRDefault="00580560" w:rsidP="003238C6">
      <w:pPr>
        <w:spacing w:after="120" w:line="240" w:lineRule="auto"/>
        <w:jc w:val="center"/>
        <w:rPr>
          <w:rFonts w:cstheme="minorHAnsi"/>
          <w:b/>
          <w:sz w:val="28"/>
          <w:szCs w:val="28"/>
        </w:rPr>
      </w:pPr>
    </w:p>
    <w:p w14:paraId="7385E90C" w14:textId="388CCB6D" w:rsidR="00EA1EDB" w:rsidRDefault="00EA1EDB" w:rsidP="00DD7A67">
      <w:pPr>
        <w:spacing w:after="120" w:line="240" w:lineRule="auto"/>
        <w:jc w:val="center"/>
        <w:rPr>
          <w:b/>
          <w:bCs/>
          <w:sz w:val="32"/>
          <w:szCs w:val="32"/>
        </w:rPr>
      </w:pPr>
      <w:r>
        <w:rPr>
          <w:b/>
          <w:bCs/>
          <w:sz w:val="32"/>
          <w:szCs w:val="32"/>
        </w:rPr>
        <w:t xml:space="preserve">Finansowanie auta </w:t>
      </w:r>
      <w:r w:rsidR="00F66A55">
        <w:rPr>
          <w:b/>
          <w:bCs/>
          <w:sz w:val="32"/>
          <w:szCs w:val="32"/>
        </w:rPr>
        <w:t>firmowego</w:t>
      </w:r>
      <w:r>
        <w:rPr>
          <w:b/>
          <w:bCs/>
          <w:sz w:val="32"/>
          <w:szCs w:val="32"/>
        </w:rPr>
        <w:t xml:space="preserve"> – </w:t>
      </w:r>
      <w:r w:rsidR="001E249E" w:rsidRPr="001E249E">
        <w:rPr>
          <w:b/>
          <w:bCs/>
          <w:sz w:val="32"/>
          <w:szCs w:val="32"/>
        </w:rPr>
        <w:t>na co powinien zwrócić uwagę mikroprzedsiębiorca?</w:t>
      </w:r>
    </w:p>
    <w:p w14:paraId="2D4D0B5E" w14:textId="2DF238BB" w:rsidR="00EA1EDB" w:rsidRDefault="00EA1EDB" w:rsidP="00EA1EDB">
      <w:pPr>
        <w:spacing w:after="120" w:line="240" w:lineRule="auto"/>
        <w:jc w:val="both"/>
        <w:rPr>
          <w:b/>
          <w:bCs/>
          <w:sz w:val="24"/>
          <w:szCs w:val="24"/>
        </w:rPr>
      </w:pPr>
    </w:p>
    <w:p w14:paraId="169AA237" w14:textId="14F14952" w:rsidR="00723DA9" w:rsidRDefault="00A1780E" w:rsidP="00C21936">
      <w:pPr>
        <w:spacing w:after="120" w:line="240" w:lineRule="auto"/>
        <w:jc w:val="both"/>
        <w:rPr>
          <w:b/>
          <w:bCs/>
          <w:sz w:val="24"/>
          <w:szCs w:val="24"/>
        </w:rPr>
      </w:pPr>
      <w:r w:rsidRPr="3AAB6D0E">
        <w:rPr>
          <w:b/>
          <w:bCs/>
          <w:sz w:val="24"/>
          <w:szCs w:val="24"/>
        </w:rPr>
        <w:t>Na jakie aspekty powinni zwrócić uwagę</w:t>
      </w:r>
      <w:r w:rsidR="00723DA9" w:rsidRPr="3AAB6D0E">
        <w:rPr>
          <w:b/>
          <w:bCs/>
          <w:sz w:val="24"/>
          <w:szCs w:val="24"/>
        </w:rPr>
        <w:t xml:space="preserve"> </w:t>
      </w:r>
      <w:r w:rsidR="00EA1EDB" w:rsidRPr="3AAB6D0E">
        <w:rPr>
          <w:b/>
          <w:bCs/>
          <w:sz w:val="24"/>
          <w:szCs w:val="24"/>
        </w:rPr>
        <w:t xml:space="preserve">mali przedsiębiorcy </w:t>
      </w:r>
      <w:r w:rsidR="00EA1EDB">
        <w:rPr>
          <w:b/>
          <w:bCs/>
          <w:sz w:val="24"/>
          <w:szCs w:val="24"/>
        </w:rPr>
        <w:t xml:space="preserve">stając </w:t>
      </w:r>
      <w:r w:rsidR="00723DA9" w:rsidRPr="3AAB6D0E">
        <w:rPr>
          <w:b/>
          <w:bCs/>
          <w:sz w:val="24"/>
          <w:szCs w:val="24"/>
        </w:rPr>
        <w:t>przed wyborem pomiędzy leasingiem</w:t>
      </w:r>
      <w:r w:rsidR="000748F4">
        <w:rPr>
          <w:b/>
          <w:bCs/>
          <w:sz w:val="24"/>
          <w:szCs w:val="24"/>
        </w:rPr>
        <w:t xml:space="preserve"> auta</w:t>
      </w:r>
      <w:r w:rsidR="00723DA9" w:rsidRPr="3AAB6D0E">
        <w:rPr>
          <w:b/>
          <w:bCs/>
          <w:sz w:val="24"/>
          <w:szCs w:val="24"/>
        </w:rPr>
        <w:t xml:space="preserve">, zakupem za gotówkę, kredytem </w:t>
      </w:r>
      <w:r w:rsidR="00F604FB">
        <w:rPr>
          <w:b/>
          <w:bCs/>
          <w:sz w:val="24"/>
          <w:szCs w:val="24"/>
        </w:rPr>
        <w:t>a</w:t>
      </w:r>
      <w:r w:rsidR="00723DA9" w:rsidRPr="3AAB6D0E">
        <w:rPr>
          <w:b/>
          <w:bCs/>
          <w:sz w:val="24"/>
          <w:szCs w:val="24"/>
        </w:rPr>
        <w:t xml:space="preserve"> wynajmem długoterminowym? Jakie </w:t>
      </w:r>
      <w:r w:rsidR="00E53D58">
        <w:rPr>
          <w:b/>
          <w:bCs/>
          <w:sz w:val="24"/>
          <w:szCs w:val="24"/>
        </w:rPr>
        <w:t>zalety</w:t>
      </w:r>
      <w:r w:rsidR="00723DA9" w:rsidRPr="3AAB6D0E">
        <w:rPr>
          <w:b/>
          <w:bCs/>
          <w:sz w:val="24"/>
          <w:szCs w:val="24"/>
        </w:rPr>
        <w:t xml:space="preserve"> ma każda z tych form? Która z nich zapewni bezpieczeństwo finansowe firmy i pozwoli w pełni zaplanować konieczne wydatki</w:t>
      </w:r>
      <w:r w:rsidR="0026500D">
        <w:rPr>
          <w:b/>
          <w:bCs/>
          <w:sz w:val="24"/>
          <w:szCs w:val="24"/>
        </w:rPr>
        <w:t xml:space="preserve"> w czasach stale rosnących kosztów funkcjonowania firm</w:t>
      </w:r>
      <w:r w:rsidR="00723DA9" w:rsidRPr="3AAB6D0E">
        <w:rPr>
          <w:b/>
          <w:bCs/>
          <w:sz w:val="24"/>
          <w:szCs w:val="24"/>
        </w:rPr>
        <w:t>?</w:t>
      </w:r>
    </w:p>
    <w:p w14:paraId="642CE006" w14:textId="517E1716" w:rsidR="00EA1EDB" w:rsidRDefault="00EA1EDB" w:rsidP="00313286">
      <w:pPr>
        <w:spacing w:after="120" w:line="240" w:lineRule="auto"/>
        <w:jc w:val="both"/>
      </w:pPr>
    </w:p>
    <w:p w14:paraId="4686B3D3" w14:textId="07969DEB" w:rsidR="00F604FB" w:rsidRDefault="002F216C" w:rsidP="00F604FB">
      <w:pPr>
        <w:spacing w:after="120" w:line="240" w:lineRule="auto"/>
        <w:jc w:val="both"/>
      </w:pPr>
      <w:r w:rsidRPr="004D3503">
        <w:rPr>
          <w:noProof/>
          <w:lang w:eastAsia="pl-PL"/>
        </w:rPr>
        <w:drawing>
          <wp:anchor distT="0" distB="0" distL="114300" distR="114300" simplePos="0" relativeHeight="251658240" behindDoc="0" locked="0" layoutInCell="1" allowOverlap="1" wp14:anchorId="24EE5121" wp14:editId="528F4D46">
            <wp:simplePos x="0" y="0"/>
            <wp:positionH relativeFrom="margin">
              <wp:posOffset>24765</wp:posOffset>
            </wp:positionH>
            <wp:positionV relativeFrom="margin">
              <wp:posOffset>4147185</wp:posOffset>
            </wp:positionV>
            <wp:extent cx="3825240" cy="2038350"/>
            <wp:effectExtent l="0" t="0" r="3810" b="0"/>
            <wp:wrapTopAndBottom/>
            <wp:docPr id="1" name="Obraz 1" descr="Obraz zawierający tekst, zrzut ekranu, krąg,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krąg, diagram&#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5240" cy="2038350"/>
                    </a:xfrm>
                    <a:prstGeom prst="rect">
                      <a:avLst/>
                    </a:prstGeom>
                  </pic:spPr>
                </pic:pic>
              </a:graphicData>
            </a:graphic>
            <wp14:sizeRelH relativeFrom="margin">
              <wp14:pctWidth>0</wp14:pctWidth>
            </wp14:sizeRelH>
            <wp14:sizeRelV relativeFrom="margin">
              <wp14:pctHeight>0</wp14:pctHeight>
            </wp14:sizeRelV>
          </wp:anchor>
        </w:drawing>
      </w:r>
      <w:r w:rsidR="00CE050E">
        <w:t xml:space="preserve">W ostatnim kwartale 2022 roku </w:t>
      </w:r>
      <w:r w:rsidR="009A5640">
        <w:t xml:space="preserve">w naszym kraju </w:t>
      </w:r>
      <w:r w:rsidR="00CE050E">
        <w:t>zarejestrowano ponad 86 tysięcy nowych podmiotów gospodarczych, jednak w porównaniu do 2021 roku stanowi to o 2,6% mniej</w:t>
      </w:r>
      <w:r w:rsidR="00CE050E">
        <w:rPr>
          <w:rStyle w:val="Odwoanieprzypisudolnego"/>
        </w:rPr>
        <w:footnoteReference w:id="1"/>
      </w:r>
      <w:r w:rsidR="00CE050E">
        <w:t xml:space="preserve">. </w:t>
      </w:r>
      <w:r w:rsidR="00EA1EDB">
        <w:t>Polskie mikroprzedsiębiorstwa odnotowują pozytywny trend rozwojowy</w:t>
      </w:r>
      <w:r w:rsidR="006334D9">
        <w:t>, stanowiąc aż 97% wszystkich przedsiębiorstw w kraju</w:t>
      </w:r>
      <w:r w:rsidR="006334D9">
        <w:rPr>
          <w:rStyle w:val="Odwoanieprzypisudolnego"/>
        </w:rPr>
        <w:footnoteReference w:id="2"/>
      </w:r>
      <w:r w:rsidR="006334D9">
        <w:t>.</w:t>
      </w:r>
      <w:r w:rsidR="00F604FB">
        <w:t xml:space="preserve"> </w:t>
      </w:r>
      <w:r w:rsidR="00F604FB" w:rsidRPr="00BE1E5C">
        <w:t xml:space="preserve">W obliczu zmieniających się warunków rynkowych, przedsiębiorcy muszą </w:t>
      </w:r>
      <w:r w:rsidR="00F604FB">
        <w:t xml:space="preserve">jednak </w:t>
      </w:r>
      <w:r w:rsidR="00F604FB" w:rsidRPr="00BE1E5C">
        <w:t>podejmować przemyślane decyzje dotyczące form finansowania samochodów firmowych</w:t>
      </w:r>
      <w:r w:rsidR="00317F19">
        <w:t>, których koszty stanowią dużą część ich budżetu</w:t>
      </w:r>
      <w:r w:rsidR="00F604FB" w:rsidRPr="00BE1E5C">
        <w:t xml:space="preserve">. Niestety ze względu na ograniczoną analizę potrzeb, brak możliwości kompleksowego porównania ofert, a niekiedy nieznajomość różnych form finansowania i całkowitych kosztów koniecznych do utrzymania auta służbowego, są narażeni na </w:t>
      </w:r>
      <w:r w:rsidR="00F604FB">
        <w:t>ryzyko wyboru mniej korzystnej oferty, a ty</w:t>
      </w:r>
      <w:r w:rsidR="00CF1A8D">
        <w:t>m</w:t>
      </w:r>
      <w:r w:rsidR="00F604FB">
        <w:t xml:space="preserve"> samym dodatkowe obciążenie finansowe ich działalności. </w:t>
      </w:r>
    </w:p>
    <w:p w14:paraId="41D67CCE" w14:textId="16667770" w:rsidR="00EA1EDB" w:rsidRDefault="00EA1EDB" w:rsidP="00313286">
      <w:pPr>
        <w:spacing w:after="120" w:line="240" w:lineRule="auto"/>
        <w:jc w:val="both"/>
      </w:pPr>
    </w:p>
    <w:p w14:paraId="32DC3EB9" w14:textId="1AFA4E1E" w:rsidR="00BE1E5C" w:rsidRDefault="00BE1E5C" w:rsidP="00313286">
      <w:pPr>
        <w:spacing w:after="120" w:line="240" w:lineRule="auto"/>
        <w:jc w:val="both"/>
      </w:pPr>
      <w:r>
        <w:t xml:space="preserve">Graf 1 - </w:t>
      </w:r>
      <w:r w:rsidRPr="3AAB6D0E">
        <w:rPr>
          <w:i/>
          <w:iCs/>
        </w:rPr>
        <w:t>Struktura przedsiębiorstw aktywnych w Polsce ze względu na wielkość firmy</w:t>
      </w:r>
      <w:r w:rsidRPr="00BE1E5C">
        <w:t xml:space="preserve"> </w:t>
      </w:r>
    </w:p>
    <w:p w14:paraId="45AA7D10" w14:textId="0EB1E2BB" w:rsidR="00BE1E5C" w:rsidRDefault="00BE1E5C" w:rsidP="00313286">
      <w:pPr>
        <w:spacing w:after="120" w:line="240" w:lineRule="auto"/>
        <w:jc w:val="both"/>
      </w:pPr>
    </w:p>
    <w:p w14:paraId="5888E6BA" w14:textId="73343E2D" w:rsidR="00BE1E5C" w:rsidRDefault="000151CE" w:rsidP="00BE1E5C">
      <w:pPr>
        <w:spacing w:after="120" w:line="240" w:lineRule="auto"/>
        <w:jc w:val="both"/>
      </w:pPr>
      <w:r>
        <w:lastRenderedPageBreak/>
        <w:t xml:space="preserve">Dane </w:t>
      </w:r>
      <w:r w:rsidR="00FC0027">
        <w:t>z czwartego</w:t>
      </w:r>
      <w:r w:rsidR="00BE1E5C">
        <w:t xml:space="preserve"> kwarta</w:t>
      </w:r>
      <w:r w:rsidR="00FC0027">
        <w:t>łu</w:t>
      </w:r>
      <w:r w:rsidR="00BE1E5C">
        <w:t xml:space="preserve"> 2022 roku pokazuj</w:t>
      </w:r>
      <w:r>
        <w:t>ą</w:t>
      </w:r>
      <w:r w:rsidR="00BE1E5C">
        <w:t>, że najwięcej</w:t>
      </w:r>
      <w:r w:rsidR="00FA3865">
        <w:t xml:space="preserve"> nowych</w:t>
      </w:r>
      <w:r w:rsidR="00BE1E5C">
        <w:t xml:space="preserve"> firm</w:t>
      </w:r>
      <w:r>
        <w:t xml:space="preserve"> w Polsce</w:t>
      </w:r>
      <w:r w:rsidR="00BE1E5C">
        <w:t xml:space="preserve"> to jednoosobowe działalności gospodarcze. Osoby fizyczne prowadzące swoje biznesy to aż 83,8%</w:t>
      </w:r>
      <w:r w:rsidR="00E51250">
        <w:rPr>
          <w:rStyle w:val="Odwoanieprzypisudolnego"/>
        </w:rPr>
        <w:footnoteReference w:id="3"/>
      </w:r>
      <w:r w:rsidR="00BE1E5C">
        <w:t xml:space="preserve"> wszystkich rejestracji przedsiębiorstw. </w:t>
      </w:r>
      <w:r w:rsidR="00FC0027">
        <w:t>Jest to o 3,3%</w:t>
      </w:r>
      <w:r w:rsidR="00FC0027">
        <w:rPr>
          <w:rStyle w:val="Odwoanieprzypisudolnego"/>
        </w:rPr>
        <w:footnoteReference w:id="4"/>
      </w:r>
      <w:r w:rsidR="00FC0027">
        <w:t xml:space="preserve"> więcej niż w analogicznym okresie roku 2021</w:t>
      </w:r>
      <w:r w:rsidR="00E51250">
        <w:t>. Wskaźnik ten pokazuje, że polscy przedsiębiorcy zrozumieli zmieniające się oczekiwania i potrzeby konsumentów w czasie pandemii</w:t>
      </w:r>
      <w:r w:rsidR="00F604FB">
        <w:t>,</w:t>
      </w:r>
      <w:r w:rsidR="00E51250">
        <w:t xml:space="preserve"> jednak w 2022 i 2023 roku chcąc utrzymać płynność finansową musieli ponownie przeanalizowa</w:t>
      </w:r>
      <w:r w:rsidR="00FA3865">
        <w:t>ć wyzwania biznesowe związane z</w:t>
      </w:r>
      <w:r w:rsidR="00E51250">
        <w:t xml:space="preserve"> sytuacją geopolityczną w Europie czy kryzysem energetycznym. </w:t>
      </w:r>
      <w:r w:rsidR="00A56A89">
        <w:t>Aktualnie dla wielu z nich ważną kwestią jest forma finansowania auta firmowego, która błędnie wybrana może przyczynić się do późniejszych problemów, m.in. nagłego wzrostu kosztów zw</w:t>
      </w:r>
      <w:r w:rsidR="00FA3865">
        <w:t>iązanych z eksploatacją</w:t>
      </w:r>
      <w:r w:rsidR="00A96017">
        <w:t xml:space="preserve"> auta</w:t>
      </w:r>
      <w:r w:rsidR="00FA3865">
        <w:t>.</w:t>
      </w:r>
    </w:p>
    <w:p w14:paraId="2F8D1444" w14:textId="2CDDE115" w:rsidR="002F216C" w:rsidRDefault="00FA3865" w:rsidP="002F216C">
      <w:pPr>
        <w:spacing w:after="120" w:line="240" w:lineRule="auto"/>
        <w:jc w:val="both"/>
        <w:rPr>
          <w:i/>
          <w:iCs/>
        </w:rPr>
      </w:pPr>
      <w:r>
        <w:t>Jednym z najczęściej popełnianych błędów jest nieznajomość różnych form finansowania samochodów firmowych. Przedsiębiorcy często nie są świadomi pełnej oferty dostępnych opcji, ich benefitów, ale także ograniczeń. Niekiedy zdarza się, że przedsiębiorcy nie mają wystarczającej świadomości finansowej dotyczącej własnej firmy, a tym bardziej nie mają klarownego obrazu kosztów związanych z posiadaniem auta firmowego. Na całkowity koszt posiadania samochodu (TCO)</w:t>
      </w:r>
      <w:r w:rsidR="00B179CE">
        <w:t xml:space="preserve">, poza </w:t>
      </w:r>
      <w:r>
        <w:t xml:space="preserve"> </w:t>
      </w:r>
      <w:r w:rsidR="00B179CE">
        <w:t xml:space="preserve">kosztami samego sfinansowania pojazdu, </w:t>
      </w:r>
      <w:r>
        <w:t xml:space="preserve">składają się koszty serwisowania, amortyzacji, paliwa, ubezpieczeń oraz mniejsze wydatki, takie jak przejazdy autostradami czy myjnie. Podczas zakupu za gotówkę, kredytowania czy leasingu samochodu bardzo często nie uwzględnia się tych aspektów, a ich świadomość pojawia się </w:t>
      </w:r>
      <w:r w:rsidR="00685FA5">
        <w:t xml:space="preserve">dopiero </w:t>
      </w:r>
      <w:r>
        <w:t>w momencie konieczności poniesienia kosztu. Wybierając opcję wynajmu długoterminowego, praktycznie wszystkie te wydatki byłyby uwzględnione w</w:t>
      </w:r>
      <w:r w:rsidR="005A2CDE">
        <w:t xml:space="preserve"> sposób zryczałtowany w stałej wysokości </w:t>
      </w:r>
      <w:r w:rsidR="00780958">
        <w:t>(</w:t>
      </w:r>
      <w:r w:rsidR="005A2CDE">
        <w:t>przez cały okres umowy</w:t>
      </w:r>
      <w:r w:rsidR="00780958">
        <w:t>)</w:t>
      </w:r>
      <w:r w:rsidR="005A2CDE">
        <w:t xml:space="preserve"> miesięcznej racie</w:t>
      </w:r>
      <w:r>
        <w:t>, tym samym nie byłyby żadnym zaskoczeniem i nadwyrężeniem budżetu firmy.</w:t>
      </w:r>
      <w:r w:rsidR="002F216C" w:rsidRPr="002F216C">
        <w:rPr>
          <w:i/>
          <w:iCs/>
        </w:rPr>
        <w:t xml:space="preserve"> </w:t>
      </w:r>
    </w:p>
    <w:p w14:paraId="55BA4D28" w14:textId="001BF1D7" w:rsidR="00A56A89" w:rsidRPr="002F216C" w:rsidRDefault="002F216C" w:rsidP="002F216C">
      <w:pPr>
        <w:spacing w:after="120" w:line="240" w:lineRule="auto"/>
        <w:ind w:left="709"/>
        <w:jc w:val="both"/>
        <w:rPr>
          <w:i/>
          <w:iCs/>
        </w:rPr>
      </w:pPr>
      <w:r w:rsidRPr="3AAB6D0E">
        <w:rPr>
          <w:i/>
          <w:iCs/>
        </w:rPr>
        <w:t>Obecna sytuacja na rynku jest dużym wyzwaniem dla przedsiębiorców, którzy muszą stawić czoła wzrastającym kosztom utrzymania firmy, ale także podwyżkom składek ZUS czy poziomu płacy minimalnej. Dlatego dla najmniejszych przedsiębiorców kluczowa jest stabilność finansowa</w:t>
      </w:r>
      <w:r w:rsidR="00970652">
        <w:rPr>
          <w:i/>
          <w:iCs/>
        </w:rPr>
        <w:t>, przewidywalność kosztów i możliwość ich precyzyjnego zaplanowania</w:t>
      </w:r>
      <w:r w:rsidRPr="3AAB6D0E">
        <w:rPr>
          <w:i/>
          <w:iCs/>
        </w:rPr>
        <w:t xml:space="preserve"> </w:t>
      </w:r>
      <w:r w:rsidR="00970652">
        <w:rPr>
          <w:i/>
          <w:iCs/>
        </w:rPr>
        <w:t>oraz</w:t>
      </w:r>
      <w:r w:rsidRPr="3AAB6D0E">
        <w:rPr>
          <w:i/>
          <w:iCs/>
        </w:rPr>
        <w:t xml:space="preserve"> utrzymani</w:t>
      </w:r>
      <w:r w:rsidR="00D56D57">
        <w:rPr>
          <w:i/>
          <w:iCs/>
        </w:rPr>
        <w:t>a</w:t>
      </w:r>
      <w:r w:rsidRPr="3AAB6D0E">
        <w:rPr>
          <w:i/>
          <w:iCs/>
        </w:rPr>
        <w:t xml:space="preserve"> płynności. Dla wielu </w:t>
      </w:r>
      <w:r w:rsidR="008665BF">
        <w:rPr>
          <w:i/>
          <w:iCs/>
        </w:rPr>
        <w:t xml:space="preserve">małych </w:t>
      </w:r>
      <w:r w:rsidRPr="3AAB6D0E">
        <w:rPr>
          <w:i/>
          <w:iCs/>
        </w:rPr>
        <w:t>firm samochód to podstawowe narzędzie pracy</w:t>
      </w:r>
      <w:r>
        <w:rPr>
          <w:i/>
          <w:iCs/>
        </w:rPr>
        <w:t>,</w:t>
      </w:r>
      <w:r w:rsidRPr="3AAB6D0E">
        <w:rPr>
          <w:i/>
          <w:iCs/>
        </w:rPr>
        <w:t xml:space="preserve"> bez którego nie mog</w:t>
      </w:r>
      <w:r w:rsidR="008665BF">
        <w:rPr>
          <w:i/>
          <w:iCs/>
        </w:rPr>
        <w:t>łyby</w:t>
      </w:r>
      <w:r w:rsidRPr="3AAB6D0E">
        <w:rPr>
          <w:i/>
          <w:iCs/>
        </w:rPr>
        <w:t xml:space="preserve"> funkcjonować</w:t>
      </w:r>
      <w:r w:rsidR="001A311B">
        <w:rPr>
          <w:i/>
          <w:iCs/>
        </w:rPr>
        <w:t>, a jednocześnie koszty</w:t>
      </w:r>
      <w:r w:rsidR="008665BF">
        <w:rPr>
          <w:i/>
          <w:iCs/>
        </w:rPr>
        <w:t xml:space="preserve"> auta </w:t>
      </w:r>
      <w:r w:rsidR="001A311B">
        <w:rPr>
          <w:i/>
          <w:iCs/>
        </w:rPr>
        <w:t>stanowią znaczną</w:t>
      </w:r>
      <w:r w:rsidR="00FC0027">
        <w:rPr>
          <w:i/>
          <w:iCs/>
        </w:rPr>
        <w:t xml:space="preserve"> część</w:t>
      </w:r>
      <w:r w:rsidR="001A311B">
        <w:rPr>
          <w:i/>
          <w:iCs/>
        </w:rPr>
        <w:t xml:space="preserve"> łącznego budżetu </w:t>
      </w:r>
      <w:r w:rsidR="001F2EEA">
        <w:rPr>
          <w:i/>
          <w:iCs/>
        </w:rPr>
        <w:t xml:space="preserve">małego </w:t>
      </w:r>
      <w:r w:rsidR="001A311B">
        <w:rPr>
          <w:i/>
          <w:iCs/>
        </w:rPr>
        <w:t>przedsiębiorstwa</w:t>
      </w:r>
      <w:r w:rsidRPr="3AAB6D0E">
        <w:rPr>
          <w:i/>
          <w:iCs/>
        </w:rPr>
        <w:t xml:space="preserve">. Wybór formy finansowania auta służbowego będzie </w:t>
      </w:r>
      <w:r>
        <w:rPr>
          <w:i/>
          <w:iCs/>
        </w:rPr>
        <w:t xml:space="preserve">więc </w:t>
      </w:r>
      <w:r w:rsidRPr="3AAB6D0E">
        <w:rPr>
          <w:i/>
          <w:iCs/>
        </w:rPr>
        <w:t xml:space="preserve">dla nich jedną z </w:t>
      </w:r>
      <w:r>
        <w:rPr>
          <w:i/>
          <w:iCs/>
        </w:rPr>
        <w:t>kluczowych</w:t>
      </w:r>
      <w:r w:rsidRPr="3AAB6D0E">
        <w:rPr>
          <w:i/>
          <w:iCs/>
        </w:rPr>
        <w:t xml:space="preserve"> decyzji. </w:t>
      </w:r>
      <w:r>
        <w:rPr>
          <w:i/>
          <w:iCs/>
        </w:rPr>
        <w:t xml:space="preserve">Jeśli dla przedsiębiorcy najważniejsza jest </w:t>
      </w:r>
      <w:r w:rsidR="001028E8">
        <w:rPr>
          <w:i/>
          <w:iCs/>
        </w:rPr>
        <w:t>przewidywalność i stałość</w:t>
      </w:r>
      <w:r>
        <w:rPr>
          <w:i/>
          <w:iCs/>
        </w:rPr>
        <w:t xml:space="preserve"> wysokości miesięcznych rat, brak dodatkowych kosztów utrzymania</w:t>
      </w:r>
      <w:r w:rsidR="001028E8">
        <w:rPr>
          <w:i/>
          <w:iCs/>
        </w:rPr>
        <w:t xml:space="preserve"> pojazdu</w:t>
      </w:r>
      <w:r>
        <w:rPr>
          <w:i/>
          <w:iCs/>
        </w:rPr>
        <w:t xml:space="preserve">, elastyczność związana ze zmieniającymi się wymaganiami rynkowymi, powinien uważniej przyjrzeć się ofercie wynajmu długoterminowego, bo może okazać się dla niego najkorzystniejsza </w:t>
      </w:r>
      <w:r>
        <w:rPr>
          <w:iCs/>
        </w:rPr>
        <w:t xml:space="preserve">– </w:t>
      </w:r>
      <w:r>
        <w:t>komentuje Robert Antczak, Prezes Zarządu Polskiego Związku Wynajmu i Leasingu Pojazdów (PZWLP).</w:t>
      </w:r>
    </w:p>
    <w:p w14:paraId="6F9E43D3" w14:textId="458BB11D" w:rsidR="00553966" w:rsidRDefault="00FA3865" w:rsidP="00BE1E5C">
      <w:pPr>
        <w:spacing w:after="120" w:line="240" w:lineRule="auto"/>
        <w:jc w:val="both"/>
      </w:pPr>
      <w:r>
        <w:t>Innym</w:t>
      </w:r>
      <w:r w:rsidR="008D717B">
        <w:t>,</w:t>
      </w:r>
      <w:r>
        <w:t xml:space="preserve"> równie częstym błędem jest brak dokładnej analizy potrzeb przedsiębiorstwa. Właściciele firm podejmują decyzje na podstawie ogólnych założeń, zamiast uwzględnić specyficzne wymagania swojej działalności oraz potencjalne zmiany w prawie, rozliczeniach podatkowych czy stopach procentowych</w:t>
      </w:r>
      <w:r w:rsidR="00B052F9">
        <w:t xml:space="preserve">. Przede wszystkim właściciele firm powinni przeanalizować historycznie wydatki związane z eksploatacją samochodu, da im to świadomość kosztów, które z pewnością pojawią się w przyszłości, ale także pokażą, że należy uwzględnić dodatkowy budżet przeznaczony na nieprzewidziane sytuacje, </w:t>
      </w:r>
      <w:r w:rsidR="00B052F9">
        <w:lastRenderedPageBreak/>
        <w:t>takie jak stłuczka, awaria, wymiana opon czy konieczność skorzystania z myjni samochodowej. Ponadto powinni skupić się na analizie swojej branży jeśli ich praca polega na codziennym, kilkukrotnym dojeździe do klienta powinni uwzględnić wzrost kosztów związanych z cenami paliwa a także podwyżkami czy potencjalnymi obniżkami na określony czas. Kolejnym etapem będzie konieczność przyjrzenia się strukturze innych zobowiązań firmy oraz określenie zagrożeń związanych z terminowym realizowaniem płatności</w:t>
      </w:r>
      <w:r w:rsidR="00553966">
        <w:t xml:space="preserve">. Jest to jeden z ważniejszych elementów jeśli przedsiębiorca jest obarczony innymi kosztami, np. kredytami związanymi z działalnością. </w:t>
      </w:r>
    </w:p>
    <w:p w14:paraId="0CFD1A57" w14:textId="16CC220A" w:rsidR="00A56A89" w:rsidRDefault="00553966" w:rsidP="00BE1E5C">
      <w:pPr>
        <w:spacing w:after="120" w:line="240" w:lineRule="auto"/>
        <w:jc w:val="both"/>
      </w:pPr>
      <w:r>
        <w:t>Kolejnym błędem jest brak dokładnego porównania ofert finansowych. Przedsiębiorcy często akceptują pierwszą ofertę, zamiast zbadać dostępne na rynku możliwości. Każda z dostępnych form finansowania samochodów ma swoje wady i zalety. Dlatego dopiero po dokonaniu analizy potrzeb przedsiębiorstwa, właściciel będzie mógł podjąć najkorzystniejszą decyzję. Jak wynika z badania „Formy finansowania samochodów w firmach” przeprowadzonego przez IBRiS Polska na zlecenie Polskiego Związku Wynajmu i Leasingu Pojazdów (PZWLP) na grupie najmniejszych przedsiębiorców w Polsce, dominującą formą finansowania samochodu służbowego</w:t>
      </w:r>
      <w:r w:rsidR="00405EE4">
        <w:t xml:space="preserve"> dla najmniejszych przedsiębiorców</w:t>
      </w:r>
      <w:r>
        <w:t xml:space="preserve"> wciąż jest zakup ze środków własnych (77% badanych). Jest on spowodowany chęcią posiadania samochodu na własność oraz poczuciem bezpieczeństwa, że użytkowanie auta nie jest związane żadną umową czy koniecznością comiesięcznego opłacenia raty. Dopiero co trzecia firma wskazała na leasing (31% badanych), jako preferowaną formę</w:t>
      </w:r>
      <w:r w:rsidR="006F1C04">
        <w:t xml:space="preserve">, </w:t>
      </w:r>
      <w:r>
        <w:t xml:space="preserve">wynajem długoterminowy </w:t>
      </w:r>
      <w:r w:rsidR="006F1C04">
        <w:t>wskazało</w:t>
      </w:r>
      <w:r>
        <w:t xml:space="preserve"> 6%, a na kredyt zaledwie 2%</w:t>
      </w:r>
      <w:r>
        <w:rPr>
          <w:rStyle w:val="Odwoanieprzypisudolnego"/>
        </w:rPr>
        <w:footnoteReference w:id="5"/>
      </w:r>
      <w:r>
        <w:t xml:space="preserve">. </w:t>
      </w:r>
      <w:r w:rsidR="000D75EF">
        <w:t>Natomiast, w</w:t>
      </w:r>
      <w:r w:rsidR="00FE0120">
        <w:t xml:space="preserve"> przypadku zakupu ze środków własnych, mały przedsiębiorca jest zmuszony do zamrożenia znacznych środków finansowych na zakup auta i bardzo dużej jak na jego możliwości inwestycji. Kredyt i leasing cechują się </w:t>
      </w:r>
      <w:r w:rsidR="006F1C04">
        <w:t>rat</w:t>
      </w:r>
      <w:r w:rsidR="00FE0120">
        <w:t>ą</w:t>
      </w:r>
      <w:r w:rsidR="006F1C04">
        <w:t xml:space="preserve"> mocno uzależnion</w:t>
      </w:r>
      <w:r w:rsidR="00FE0120">
        <w:t>ą</w:t>
      </w:r>
      <w:r w:rsidR="006F1C04">
        <w:t xml:space="preserve"> od zmieniających się stóp procentowych. </w:t>
      </w:r>
      <w:r w:rsidR="00906FD2">
        <w:t>W</w:t>
      </w:r>
      <w:r w:rsidR="006F1C04">
        <w:t xml:space="preserve"> przypadku wynajmu długoterminowego miesięczna rata pozostaje niezmienna, tym samym niezależna od zmian wprowadzanych przez Radę Polityki Pieniężnej</w:t>
      </w:r>
      <w:r w:rsidR="009D7910">
        <w:t>,</w:t>
      </w:r>
      <w:r w:rsidR="00906FD2">
        <w:t xml:space="preserve"> co więcej, ta forma finansowania nie wymaga zazwyczaj żadnych </w:t>
      </w:r>
      <w:r w:rsidR="00CA0253">
        <w:t>opłat wstępnych</w:t>
      </w:r>
      <w:r w:rsidR="006D6EEF">
        <w:t xml:space="preserve"> czy wkładu własnego</w:t>
      </w:r>
      <w:r w:rsidR="00CA0253">
        <w:t xml:space="preserve"> – pierwszym kosztem związanym z autem jest pierwsza miesięczna rata za wynajem.</w:t>
      </w:r>
      <w:r w:rsidR="00906FD2">
        <w:t xml:space="preserve"> </w:t>
      </w:r>
      <w:r w:rsidR="006F1C04">
        <w:t xml:space="preserve"> </w:t>
      </w:r>
    </w:p>
    <w:p w14:paraId="77949106" w14:textId="30429D5F" w:rsidR="00DD0198" w:rsidRDefault="00800408" w:rsidP="0004459C">
      <w:pPr>
        <w:jc w:val="both"/>
      </w:pPr>
      <w:r>
        <w:t>Uwzględniając aspekty związane z przewidywalno</w:t>
      </w:r>
      <w:r w:rsidR="008C7F36">
        <w:t xml:space="preserve">ścią kosztów, w tym niską, stałą </w:t>
      </w:r>
      <w:r>
        <w:t>ratą</w:t>
      </w:r>
      <w:r w:rsidR="00F075B7">
        <w:t>,</w:t>
      </w:r>
      <w:r>
        <w:t xml:space="preserve"> niezależną od stóp procentowych czy wszystkimi koniecznymi do poniesienia wydatkami takimi jak obsługa, naprawy i przeglądy, a także brak</w:t>
      </w:r>
      <w:r w:rsidR="006F1C04">
        <w:t>iem</w:t>
      </w:r>
      <w:r>
        <w:t xml:space="preserve"> </w:t>
      </w:r>
      <w:r w:rsidR="002629B4">
        <w:t xml:space="preserve">opłaty wstępnej, </w:t>
      </w:r>
      <w:r>
        <w:t>koniecz</w:t>
      </w:r>
      <w:r w:rsidR="008C7F36">
        <w:t>ności wykupu auta</w:t>
      </w:r>
      <w:r w:rsidR="002629B4">
        <w:t xml:space="preserve"> na zakończenie umowy</w:t>
      </w:r>
      <w:r w:rsidR="008C7F36">
        <w:t xml:space="preserve"> oraz możliwością</w:t>
      </w:r>
      <w:r>
        <w:t xml:space="preserve"> jego wymiany po stosunkowo krótkim czasie użytkowania</w:t>
      </w:r>
      <w:r w:rsidR="002629B4">
        <w:t>,</w:t>
      </w:r>
      <w:r>
        <w:t xml:space="preserve"> najmniejsi przedsiębiorcy powinni uważniej weryfikować oferty dotyczące form finansowania samochodu służbowego. Opcja wynajmu długoterminowego może być gwarancją stabilności</w:t>
      </w:r>
      <w:r w:rsidR="00EE1BDE">
        <w:t xml:space="preserve"> i przewidywalności</w:t>
      </w:r>
      <w:r>
        <w:t xml:space="preserve">, ale także odpowiedzią na nowe rynkowe wyzwania </w:t>
      </w:r>
      <w:r w:rsidR="00C80332">
        <w:t>i trendy</w:t>
      </w:r>
      <w:r>
        <w:t xml:space="preserve">, dzięki czemu przedsiębiorca będzie mógł w pełni skoncentrować się na strategicznych celach i rozwoju firmy. </w:t>
      </w:r>
    </w:p>
    <w:p w14:paraId="1CB40805" w14:textId="77777777" w:rsidR="006F1C04" w:rsidRPr="0004459C" w:rsidRDefault="006F1C04" w:rsidP="0004459C">
      <w:pPr>
        <w:jc w:val="both"/>
      </w:pPr>
    </w:p>
    <w:p w14:paraId="35D25A1B" w14:textId="140DFC4B" w:rsidR="00453FE9" w:rsidRPr="007A229E" w:rsidRDefault="00453FE9" w:rsidP="003238C6">
      <w:pPr>
        <w:pStyle w:val="Tekstpodstawowy"/>
        <w:spacing w:line="240" w:lineRule="auto"/>
        <w:jc w:val="both"/>
      </w:pPr>
      <w:r w:rsidRPr="5EBD4ECF">
        <w:rPr>
          <w:b/>
          <w:bCs/>
          <w:sz w:val="18"/>
          <w:szCs w:val="18"/>
        </w:rPr>
        <w:t>Polski Związek Wynajmu i Leasingu Pojazdów (PZWLP)</w:t>
      </w:r>
      <w:r w:rsidRPr="5EBD4ECF">
        <w:rPr>
          <w:sz w:val="18"/>
          <w:szCs w:val="18"/>
        </w:rPr>
        <w:t xml:space="preserve"> to organizacja skupiająca 1</w:t>
      </w:r>
      <w:r w:rsidR="00D20427" w:rsidRPr="5EBD4ECF">
        <w:rPr>
          <w:sz w:val="18"/>
          <w:szCs w:val="18"/>
        </w:rPr>
        <w:t>9</w:t>
      </w:r>
      <w:r w:rsidRPr="5EBD4ECF">
        <w:rPr>
          <w:sz w:val="18"/>
          <w:szCs w:val="18"/>
        </w:rPr>
        <w:t xml:space="preserve"> firm, s</w:t>
      </w:r>
      <w:r w:rsidR="00E470B8" w:rsidRPr="5EBD4ECF">
        <w:rPr>
          <w:sz w:val="18"/>
          <w:szCs w:val="18"/>
        </w:rPr>
        <w:t xml:space="preserve">pecjalizujących się w wynajmie </w:t>
      </w:r>
      <w:r w:rsidRPr="5EBD4ECF">
        <w:rPr>
          <w:sz w:val="18"/>
          <w:szCs w:val="18"/>
        </w:rPr>
        <w:t xml:space="preserve">i leasingu aut na polskim rynku flotowym. Członkowie PZWLP tworzą czołówkę głównych graczy w branży. Organizacja reprezentuje </w:t>
      </w:r>
      <w:r w:rsidR="00F0191D" w:rsidRPr="5EBD4ECF">
        <w:rPr>
          <w:sz w:val="18"/>
          <w:szCs w:val="18"/>
        </w:rPr>
        <w:t>ponad</w:t>
      </w:r>
      <w:r w:rsidR="00724C89" w:rsidRPr="5EBD4ECF">
        <w:rPr>
          <w:sz w:val="18"/>
          <w:szCs w:val="18"/>
        </w:rPr>
        <w:t xml:space="preserve"> </w:t>
      </w:r>
      <w:r w:rsidR="00F0191D" w:rsidRPr="5EBD4ECF">
        <w:rPr>
          <w:sz w:val="18"/>
          <w:szCs w:val="18"/>
        </w:rPr>
        <w:t>85</w:t>
      </w:r>
      <w:r w:rsidRPr="5EBD4ECF">
        <w:rPr>
          <w:sz w:val="18"/>
          <w:szCs w:val="18"/>
        </w:rPr>
        <w:t xml:space="preserve">% rynku pojazdów obsługiwanych w ramach wynajmu długoterminowego oraz należą do niej największe polskie i międzynarodowe firmy Rent a Car. Celem działalności organizacji jest kształtowanie i wpływanie na rozwój branży wynajmu i leasingu pojazdów w Polsce. Firmy członkowskie PZWLP dysponują obecnie w Polsce łączną flotą </w:t>
      </w:r>
      <w:r>
        <w:br/>
      </w:r>
      <w:r w:rsidR="00B61F41" w:rsidRPr="5EBD4ECF">
        <w:rPr>
          <w:sz w:val="18"/>
          <w:szCs w:val="18"/>
        </w:rPr>
        <w:t>202</w:t>
      </w:r>
      <w:r w:rsidRPr="5EBD4ECF">
        <w:rPr>
          <w:sz w:val="18"/>
          <w:szCs w:val="18"/>
        </w:rPr>
        <w:t xml:space="preserve"> tys. pojazdów w wynajmie długoterminowym </w:t>
      </w:r>
      <w:r w:rsidR="348F71E8" w:rsidRPr="5EBD4ECF">
        <w:rPr>
          <w:sz w:val="18"/>
          <w:szCs w:val="18"/>
        </w:rPr>
        <w:t>oraz 13</w:t>
      </w:r>
      <w:r w:rsidR="00B61F41" w:rsidRPr="5EBD4ECF">
        <w:rPr>
          <w:sz w:val="18"/>
          <w:szCs w:val="18"/>
        </w:rPr>
        <w:t xml:space="preserve">,7 </w:t>
      </w:r>
      <w:r w:rsidRPr="5EBD4ECF">
        <w:rPr>
          <w:sz w:val="18"/>
          <w:szCs w:val="18"/>
        </w:rPr>
        <w:t>tys. samochodów w wynajmie krótko- i średnioterminowym (dane nie uwzględniają floty firmy Avis Budget / Jupol – Car Sp. z o.o.</w:t>
      </w:r>
      <w:r w:rsidR="00B61F41" w:rsidRPr="5EBD4ECF">
        <w:rPr>
          <w:sz w:val="18"/>
          <w:szCs w:val="18"/>
        </w:rPr>
        <w:t xml:space="preserve"> oraz Sixt / EuroRent Sp. z o.o.</w:t>
      </w:r>
      <w:r w:rsidRPr="5EBD4ECF">
        <w:rPr>
          <w:sz w:val="18"/>
          <w:szCs w:val="18"/>
        </w:rPr>
        <w:t xml:space="preserve">). </w:t>
      </w:r>
    </w:p>
    <w:p w14:paraId="61D78C68" w14:textId="57B1026C" w:rsidR="00453FE9" w:rsidRPr="007A229E" w:rsidRDefault="00453FE9" w:rsidP="003238C6">
      <w:pPr>
        <w:pStyle w:val="Tekstpodstawowy"/>
        <w:spacing w:line="240" w:lineRule="auto"/>
        <w:jc w:val="both"/>
        <w:rPr>
          <w:i/>
          <w:sz w:val="18"/>
          <w:szCs w:val="18"/>
        </w:rPr>
      </w:pPr>
      <w:r w:rsidRPr="007A229E">
        <w:rPr>
          <w:sz w:val="18"/>
          <w:szCs w:val="18"/>
          <w:u w:val="single"/>
        </w:rPr>
        <w:lastRenderedPageBreak/>
        <w:t>Do PZWLP należą:</w:t>
      </w:r>
      <w:r w:rsidRPr="007A229E">
        <w:rPr>
          <w:sz w:val="18"/>
          <w:szCs w:val="18"/>
        </w:rPr>
        <w:t xml:space="preserve"> </w:t>
      </w:r>
      <w:r w:rsidRPr="007A229E">
        <w:rPr>
          <w:i/>
          <w:sz w:val="18"/>
          <w:szCs w:val="18"/>
        </w:rPr>
        <w:t xml:space="preserve">ALD Automotive Polska Sp. z o.o., Alphabet Polska Fleet Management Sp. z o.o., Arval Service Lease Polska Sp. z o.o., Avis Budget / Jupol-Car Sp. z o.o., mLeasing Sp. z o.o., Business Lease Poland Sp. z o.o., Carefleet S.A., </w:t>
      </w:r>
      <w:r w:rsidR="00DB789A">
        <w:rPr>
          <w:i/>
          <w:sz w:val="18"/>
          <w:szCs w:val="18"/>
        </w:rPr>
        <w:t>MHC Mobility</w:t>
      </w:r>
      <w:r w:rsidRPr="007A229E">
        <w:rPr>
          <w:i/>
          <w:sz w:val="18"/>
          <w:szCs w:val="18"/>
        </w:rPr>
        <w:t xml:space="preserve"> Polska Sp. z o.o., Express sp. z o.o. sp. k., LeasePlan Fleet Management Polska Sp. z o.o., Nivette Fleet Management Sp. z o.o., Idea Fleet S.A., Hertz / Motorent Sp. z o.o., 99rent Sp. z o.o., Rentis S.A., Sixt / EuroRent Sp. z  o.o.</w:t>
      </w:r>
      <w:r w:rsidR="003F7FD4">
        <w:rPr>
          <w:i/>
          <w:sz w:val="18"/>
          <w:szCs w:val="18"/>
        </w:rPr>
        <w:t>, Volkswagen Financial Services Polska</w:t>
      </w:r>
      <w:r w:rsidR="00D20427">
        <w:rPr>
          <w:i/>
          <w:sz w:val="18"/>
          <w:szCs w:val="18"/>
        </w:rPr>
        <w:t>, MM Cars Rental (</w:t>
      </w:r>
      <w:r w:rsidR="00D20427" w:rsidRPr="00D20427">
        <w:rPr>
          <w:i/>
          <w:sz w:val="18"/>
          <w:szCs w:val="18"/>
        </w:rPr>
        <w:t>MM Service Lease Polska sp. z o.o.</w:t>
      </w:r>
      <w:r w:rsidR="00D20427">
        <w:rPr>
          <w:i/>
          <w:sz w:val="18"/>
          <w:szCs w:val="18"/>
        </w:rPr>
        <w:t>)</w:t>
      </w:r>
      <w:r w:rsidRPr="007A229E">
        <w:rPr>
          <w:i/>
          <w:sz w:val="18"/>
          <w:szCs w:val="18"/>
        </w:rPr>
        <w:t xml:space="preserve"> oraz Grupa Masterlease.  </w:t>
      </w:r>
    </w:p>
    <w:p w14:paraId="1EA09564" w14:textId="6FE0492D" w:rsidR="00AF14F7" w:rsidRPr="00D81C0D" w:rsidRDefault="00AF14F7" w:rsidP="003238C6">
      <w:pPr>
        <w:pStyle w:val="Tekstpodstawowy"/>
        <w:spacing w:line="240" w:lineRule="auto"/>
        <w:jc w:val="both"/>
        <w:rPr>
          <w:b/>
          <w:sz w:val="18"/>
          <w:szCs w:val="18"/>
        </w:rPr>
      </w:pPr>
      <w:r w:rsidRPr="005A61CC">
        <w:rPr>
          <w:sz w:val="18"/>
          <w:szCs w:val="18"/>
        </w:rPr>
        <w:t>PZWLP jest członkiem zbiorowym Związku Polskiego Leasingu (ZPL), Partnerstwa dla Bezpieczeństwa Drogowego oraz Związku Przedsiębiorców i Pracodawców (ZPP). Organizacja współtworzy ze Stowarzyszeniem Kierowników Flot Samochodowych (SKFS) uruchomione w 2017 roku jako pierwsze w Polsce, pełnowymiarowe podyplomowe studia flotowe „Zarządzanie flotą samochodową i mobilnością” na Wydziale Transportu Politechniki Warszawskiej. PZWLP został założony w 2005 r.</w:t>
      </w:r>
    </w:p>
    <w:p w14:paraId="18A8209D" w14:textId="00480DAF" w:rsidR="00453FE9" w:rsidRPr="00174C30" w:rsidRDefault="00453FE9" w:rsidP="003238C6">
      <w:pPr>
        <w:spacing w:after="120" w:line="240" w:lineRule="auto"/>
        <w:jc w:val="both"/>
        <w:rPr>
          <w:rFonts w:ascii="Calibri" w:hAnsi="Calibri"/>
          <w:b/>
          <w:sz w:val="12"/>
          <w:szCs w:val="12"/>
        </w:rPr>
      </w:pPr>
    </w:p>
    <w:p w14:paraId="04F7E36E" w14:textId="79AFCE7D" w:rsidR="00453FE9" w:rsidRPr="00D37127" w:rsidRDefault="00453FE9" w:rsidP="003238C6">
      <w:pPr>
        <w:spacing w:after="120" w:line="240" w:lineRule="auto"/>
        <w:jc w:val="both"/>
        <w:rPr>
          <w:rFonts w:ascii="Calibri" w:hAnsi="Calibri"/>
          <w:sz w:val="18"/>
          <w:szCs w:val="18"/>
          <w:u w:val="single"/>
        </w:rPr>
      </w:pPr>
      <w:r w:rsidRPr="00D37127">
        <w:rPr>
          <w:rFonts w:ascii="Calibri" w:hAnsi="Calibri"/>
          <w:b/>
          <w:sz w:val="18"/>
          <w:szCs w:val="18"/>
          <w:u w:val="single"/>
        </w:rPr>
        <w:t xml:space="preserve">Więcej informacji o PZWLP </w:t>
      </w:r>
      <w:r>
        <w:rPr>
          <w:rFonts w:ascii="Calibri" w:hAnsi="Calibri"/>
          <w:b/>
          <w:sz w:val="18"/>
          <w:szCs w:val="18"/>
          <w:u w:val="single"/>
        </w:rPr>
        <w:t xml:space="preserve">i </w:t>
      </w:r>
      <w:r w:rsidRPr="00D37127">
        <w:rPr>
          <w:rFonts w:ascii="Calibri" w:hAnsi="Calibri"/>
          <w:b/>
          <w:sz w:val="18"/>
          <w:szCs w:val="18"/>
          <w:u w:val="single"/>
        </w:rPr>
        <w:t>Członkach</w:t>
      </w:r>
      <w:r>
        <w:rPr>
          <w:rFonts w:ascii="Calibri" w:hAnsi="Calibri"/>
          <w:b/>
          <w:sz w:val="18"/>
          <w:szCs w:val="18"/>
          <w:u w:val="single"/>
        </w:rPr>
        <w:t xml:space="preserve"> organizacji na naszej stronie www oraz profilach w mediach społecznościowych</w:t>
      </w:r>
      <w:r w:rsidRPr="00D37127">
        <w:rPr>
          <w:rFonts w:ascii="Calibri" w:hAnsi="Calibri"/>
          <w:sz w:val="18"/>
          <w:szCs w:val="18"/>
          <w:u w:val="single"/>
        </w:rPr>
        <w:t xml:space="preserve">: </w:t>
      </w:r>
    </w:p>
    <w:p w14:paraId="34DCB5DF" w14:textId="61538D1D" w:rsidR="00453FE9" w:rsidRDefault="00453FE9" w:rsidP="003238C6">
      <w:pPr>
        <w:numPr>
          <w:ilvl w:val="0"/>
          <w:numId w:val="3"/>
        </w:numPr>
        <w:spacing w:after="120" w:line="240" w:lineRule="auto"/>
        <w:jc w:val="both"/>
        <w:rPr>
          <w:rFonts w:ascii="Calibri" w:hAnsi="Calibri"/>
          <w:sz w:val="18"/>
          <w:szCs w:val="18"/>
        </w:rPr>
      </w:pPr>
      <w:r>
        <w:rPr>
          <w:rFonts w:ascii="Calibri" w:hAnsi="Calibri"/>
          <w:sz w:val="18"/>
          <w:szCs w:val="18"/>
        </w:rPr>
        <w:t xml:space="preserve">Strona internetowa </w:t>
      </w:r>
      <w:hyperlink w:history="1">
        <w:r w:rsidRPr="006B1897">
          <w:rPr>
            <w:rStyle w:val="Hipercze"/>
            <w:rFonts w:ascii="Calibri" w:hAnsi="Calibri"/>
            <w:sz w:val="18"/>
            <w:szCs w:val="18"/>
          </w:rPr>
          <w:t xml:space="preserve">www.pzwlp.pl    </w:t>
        </w:r>
      </w:hyperlink>
      <w:r w:rsidRPr="00793BB9">
        <w:rPr>
          <w:rFonts w:ascii="Calibri" w:hAnsi="Calibri"/>
          <w:sz w:val="18"/>
          <w:szCs w:val="18"/>
        </w:rPr>
        <w:t xml:space="preserve">  </w:t>
      </w:r>
    </w:p>
    <w:p w14:paraId="123A0DB9" w14:textId="1ECBCB36" w:rsidR="00453FE9" w:rsidRDefault="00453FE9" w:rsidP="003238C6">
      <w:pPr>
        <w:numPr>
          <w:ilvl w:val="0"/>
          <w:numId w:val="3"/>
        </w:numPr>
        <w:spacing w:after="120" w:line="240" w:lineRule="auto"/>
        <w:jc w:val="both"/>
        <w:rPr>
          <w:rFonts w:ascii="Calibri" w:hAnsi="Calibri"/>
          <w:sz w:val="18"/>
          <w:szCs w:val="18"/>
        </w:rPr>
      </w:pPr>
      <w:r>
        <w:rPr>
          <w:rFonts w:ascii="Calibri" w:hAnsi="Calibri"/>
          <w:sz w:val="18"/>
          <w:szCs w:val="18"/>
        </w:rPr>
        <w:t xml:space="preserve">Profil organizacji na Facebook </w:t>
      </w:r>
      <w:hyperlink r:id="rId12" w:history="1">
        <w:r w:rsidRPr="006B1897">
          <w:rPr>
            <w:rStyle w:val="Hipercze"/>
            <w:rFonts w:ascii="Calibri" w:hAnsi="Calibri"/>
            <w:sz w:val="18"/>
            <w:szCs w:val="18"/>
          </w:rPr>
          <w:t>www.facebook.com/pzwlp</w:t>
        </w:r>
      </w:hyperlink>
      <w:r>
        <w:rPr>
          <w:rFonts w:ascii="Calibri" w:hAnsi="Calibri"/>
          <w:sz w:val="18"/>
          <w:szCs w:val="18"/>
        </w:rPr>
        <w:t xml:space="preserve">  </w:t>
      </w:r>
    </w:p>
    <w:p w14:paraId="7CDC7DB7" w14:textId="03A2B633" w:rsidR="00444486" w:rsidRPr="001D4144" w:rsidRDefault="00453FE9" w:rsidP="00235380">
      <w:pPr>
        <w:numPr>
          <w:ilvl w:val="0"/>
          <w:numId w:val="3"/>
        </w:numPr>
        <w:spacing w:after="120" w:line="240" w:lineRule="auto"/>
        <w:jc w:val="both"/>
        <w:rPr>
          <w:rStyle w:val="Hipercze"/>
          <w:rFonts w:ascii="Calibri" w:hAnsi="Calibri"/>
          <w:color w:val="auto"/>
          <w:sz w:val="18"/>
          <w:szCs w:val="18"/>
          <w:u w:val="none"/>
        </w:rPr>
      </w:pPr>
      <w:r>
        <w:rPr>
          <w:rFonts w:ascii="Calibri" w:hAnsi="Calibri"/>
          <w:sz w:val="18"/>
          <w:szCs w:val="18"/>
        </w:rPr>
        <w:t xml:space="preserve">Profil organizacji na LinkedIn </w:t>
      </w:r>
      <w:hyperlink r:id="rId13" w:history="1">
        <w:r w:rsidRPr="006B1897">
          <w:rPr>
            <w:rStyle w:val="Hipercze"/>
            <w:rFonts w:ascii="Calibri" w:hAnsi="Calibri"/>
            <w:sz w:val="18"/>
            <w:szCs w:val="18"/>
          </w:rPr>
          <w:t>www.linkedin.com/company/pzwlp/</w:t>
        </w:r>
      </w:hyperlink>
    </w:p>
    <w:p w14:paraId="14346273" w14:textId="38B197CA" w:rsidR="001D4144" w:rsidRDefault="001D4144" w:rsidP="001D4144">
      <w:pPr>
        <w:spacing w:after="120" w:line="240" w:lineRule="auto"/>
        <w:jc w:val="both"/>
        <w:rPr>
          <w:rStyle w:val="Hipercze"/>
          <w:rFonts w:ascii="Calibri" w:hAnsi="Calibri"/>
          <w:sz w:val="18"/>
          <w:szCs w:val="18"/>
        </w:rPr>
      </w:pPr>
    </w:p>
    <w:p w14:paraId="1018FB33" w14:textId="00E135F2" w:rsidR="001D4144" w:rsidRDefault="001D4144" w:rsidP="001D4144">
      <w:pPr>
        <w:spacing w:after="120" w:line="240" w:lineRule="auto"/>
        <w:jc w:val="both"/>
        <w:rPr>
          <w:rStyle w:val="Hipercze"/>
          <w:rFonts w:ascii="Calibri" w:hAnsi="Calibri"/>
          <w:sz w:val="18"/>
          <w:szCs w:val="18"/>
        </w:rPr>
      </w:pPr>
    </w:p>
    <w:p w14:paraId="51477935" w14:textId="0EBB413C" w:rsidR="001D4144" w:rsidRPr="00235380" w:rsidRDefault="001D4144" w:rsidP="001D4144">
      <w:pPr>
        <w:spacing w:after="120" w:line="240" w:lineRule="auto"/>
        <w:jc w:val="both"/>
        <w:rPr>
          <w:rFonts w:ascii="Calibri" w:hAnsi="Calibri"/>
          <w:sz w:val="18"/>
          <w:szCs w:val="18"/>
        </w:rPr>
      </w:pPr>
    </w:p>
    <w:sectPr w:rsidR="001D4144" w:rsidRPr="00235380">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C18D" w14:textId="77777777" w:rsidR="00E619A1" w:rsidRDefault="00E619A1" w:rsidP="00833DF2">
      <w:pPr>
        <w:spacing w:after="0" w:line="240" w:lineRule="auto"/>
      </w:pPr>
      <w:r>
        <w:separator/>
      </w:r>
    </w:p>
  </w:endnote>
  <w:endnote w:type="continuationSeparator" w:id="0">
    <w:p w14:paraId="04A49454" w14:textId="77777777" w:rsidR="00E619A1" w:rsidRDefault="00E619A1" w:rsidP="0083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7CE7" w14:textId="77777777" w:rsidR="002C0F9F" w:rsidRDefault="002C0F9F" w:rsidP="005E7C3C">
    <w:pPr>
      <w:pStyle w:val="Default"/>
      <w:tabs>
        <w:tab w:val="left" w:pos="8789"/>
      </w:tabs>
      <w:spacing w:line="276" w:lineRule="auto"/>
      <w:ind w:right="-705"/>
      <w:jc w:val="both"/>
      <w:rPr>
        <w:rFonts w:ascii="Calibri" w:eastAsia="Calibri" w:hAnsi="Calibri" w:cs="Times New Roman"/>
        <w:b/>
        <w:bCs/>
        <w:color w:val="auto"/>
        <w:sz w:val="21"/>
        <w:szCs w:val="21"/>
        <w:lang w:val="pl-PL"/>
      </w:rPr>
    </w:pPr>
  </w:p>
  <w:p w14:paraId="30C6FE91" w14:textId="18BA0B20" w:rsidR="00E8389E" w:rsidRPr="00DA15E7" w:rsidRDefault="00E8389E" w:rsidP="005E7C3C">
    <w:pPr>
      <w:pStyle w:val="Default"/>
      <w:tabs>
        <w:tab w:val="left" w:pos="8789"/>
      </w:tabs>
      <w:spacing w:line="276" w:lineRule="auto"/>
      <w:ind w:right="-705"/>
      <w:jc w:val="both"/>
      <w:rPr>
        <w:rFonts w:ascii="Calibri" w:eastAsia="Calibri" w:hAnsi="Calibri" w:cs="Times New Roman"/>
        <w:b/>
        <w:bCs/>
        <w:color w:val="auto"/>
        <w:sz w:val="21"/>
        <w:szCs w:val="21"/>
        <w:lang w:val="pl-PL"/>
      </w:rPr>
    </w:pPr>
    <w:r w:rsidRPr="00DA15E7">
      <w:rPr>
        <w:rFonts w:ascii="Calibri" w:eastAsia="Calibri" w:hAnsi="Calibri" w:cs="Times New Roman"/>
        <w:b/>
        <w:bCs/>
        <w:color w:val="auto"/>
        <w:sz w:val="21"/>
        <w:szCs w:val="21"/>
        <w:lang w:val="pl-PL"/>
      </w:rPr>
      <w:t>Kontakt dla mediów</w:t>
    </w:r>
  </w:p>
  <w:p w14:paraId="5D20D8CA" w14:textId="77777777" w:rsidR="00E8389E" w:rsidRDefault="00E8389E" w:rsidP="005E7C3C">
    <w:pPr>
      <w:spacing w:after="0" w:line="276" w:lineRule="auto"/>
      <w:rPr>
        <w:rFonts w:ascii="Calibri" w:eastAsia="Calibri" w:hAnsi="Calibri" w:cs="Times New Roman"/>
        <w:sz w:val="21"/>
        <w:szCs w:val="21"/>
      </w:rPr>
    </w:pPr>
    <w:r w:rsidRPr="00B24927">
      <w:rPr>
        <w:rFonts w:ascii="Calibri" w:eastAsia="Calibri" w:hAnsi="Calibri" w:cs="Times New Roman"/>
        <w:sz w:val="21"/>
        <w:szCs w:val="21"/>
      </w:rPr>
      <w:t>Michał Jankowski</w:t>
    </w:r>
    <w:r>
      <w:rPr>
        <w:rFonts w:ascii="Calibri" w:eastAsia="Calibri" w:hAnsi="Calibri" w:cs="Times New Roman"/>
        <w:sz w:val="21"/>
        <w:szCs w:val="21"/>
      </w:rPr>
      <w:t xml:space="preserve">, </w:t>
    </w:r>
    <w:r w:rsidRPr="00B24927">
      <w:rPr>
        <w:rFonts w:ascii="Calibri" w:eastAsia="Calibri" w:hAnsi="Calibri" w:cs="Times New Roman"/>
        <w:sz w:val="21"/>
        <w:szCs w:val="21"/>
      </w:rPr>
      <w:t>Dyrektor Biura PZWLP</w:t>
    </w:r>
  </w:p>
  <w:p w14:paraId="5029AE99" w14:textId="77777777" w:rsidR="00E8389E" w:rsidRPr="00C824AF" w:rsidRDefault="00E8389E" w:rsidP="005E7C3C">
    <w:pPr>
      <w:spacing w:after="0" w:line="276" w:lineRule="auto"/>
      <w:rPr>
        <w:rFonts w:ascii="Calibri" w:eastAsia="Calibri" w:hAnsi="Calibri" w:cs="Times New Roman"/>
        <w:sz w:val="21"/>
        <w:szCs w:val="21"/>
      </w:rPr>
    </w:pPr>
    <w:r w:rsidRPr="00C824AF">
      <w:rPr>
        <w:rFonts w:ascii="Calibri" w:eastAsia="Calibri" w:hAnsi="Calibri" w:cs="Times New Roman"/>
        <w:sz w:val="21"/>
        <w:szCs w:val="21"/>
      </w:rPr>
      <w:t xml:space="preserve">Tel. kom.: +48 </w:t>
    </w:r>
    <w:r>
      <w:rPr>
        <w:rFonts w:ascii="Calibri" w:eastAsia="Calibri" w:hAnsi="Calibri" w:cs="Times New Roman"/>
        <w:sz w:val="21"/>
        <w:szCs w:val="21"/>
      </w:rPr>
      <w:t>883 378 057</w:t>
    </w:r>
  </w:p>
  <w:p w14:paraId="6A1C0F07" w14:textId="77777777" w:rsidR="00E8389E" w:rsidRPr="002A1F04" w:rsidRDefault="00E8389E" w:rsidP="005E7C3C">
    <w:pPr>
      <w:spacing w:after="0" w:line="276" w:lineRule="auto"/>
      <w:rPr>
        <w:rStyle w:val="Hipercze"/>
        <w:rFonts w:ascii="Calibri" w:eastAsia="Calibri" w:hAnsi="Calibri" w:cs="Times New Roman"/>
        <w:sz w:val="21"/>
        <w:szCs w:val="21"/>
      </w:rPr>
    </w:pPr>
    <w:r>
      <w:rPr>
        <w:rFonts w:ascii="Calibri" w:eastAsia="Calibri" w:hAnsi="Calibri" w:cs="Times New Roman"/>
        <w:sz w:val="21"/>
        <w:szCs w:val="21"/>
      </w:rPr>
      <w:fldChar w:fldCharType="begin"/>
    </w:r>
    <w:r>
      <w:rPr>
        <w:rFonts w:ascii="Calibri" w:eastAsia="Calibri" w:hAnsi="Calibri" w:cs="Times New Roman"/>
        <w:sz w:val="21"/>
        <w:szCs w:val="21"/>
      </w:rPr>
      <w:instrText xml:space="preserve"> HYPERLINK "mailto:michal.jankowski@pzwlp.pl" \t "_parent" </w:instrText>
    </w:r>
    <w:r>
      <w:rPr>
        <w:rFonts w:ascii="Calibri" w:eastAsia="Calibri" w:hAnsi="Calibri" w:cs="Times New Roman"/>
        <w:sz w:val="21"/>
        <w:szCs w:val="21"/>
      </w:rPr>
    </w:r>
    <w:r>
      <w:rPr>
        <w:rFonts w:ascii="Calibri" w:eastAsia="Calibri" w:hAnsi="Calibri" w:cs="Times New Roman"/>
        <w:sz w:val="21"/>
        <w:szCs w:val="21"/>
      </w:rPr>
      <w:fldChar w:fldCharType="separate"/>
    </w:r>
    <w:r w:rsidRPr="002A1F04">
      <w:rPr>
        <w:rStyle w:val="Hipercze"/>
        <w:rFonts w:ascii="Calibri" w:eastAsia="Calibri" w:hAnsi="Calibri" w:cs="Times New Roman"/>
        <w:sz w:val="21"/>
        <w:szCs w:val="21"/>
      </w:rPr>
      <w:t xml:space="preserve">michal.jankowski@pzwlp.pl </w:t>
    </w:r>
  </w:p>
  <w:p w14:paraId="546A211B" w14:textId="3DC72E5C" w:rsidR="00E8389E" w:rsidRPr="005E7C3C" w:rsidRDefault="00E8389E" w:rsidP="005E7C3C">
    <w:pPr>
      <w:pStyle w:val="Tekstpodstawowy"/>
      <w:spacing w:after="80" w:line="240" w:lineRule="auto"/>
      <w:jc w:val="both"/>
      <w:rPr>
        <w:b/>
        <w:sz w:val="18"/>
        <w:szCs w:val="18"/>
      </w:rPr>
    </w:pP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04DD" w14:textId="77777777" w:rsidR="00E619A1" w:rsidRDefault="00E619A1" w:rsidP="00833DF2">
      <w:pPr>
        <w:spacing w:after="0" w:line="240" w:lineRule="auto"/>
      </w:pPr>
      <w:r>
        <w:separator/>
      </w:r>
    </w:p>
  </w:footnote>
  <w:footnote w:type="continuationSeparator" w:id="0">
    <w:p w14:paraId="31921359" w14:textId="77777777" w:rsidR="00E619A1" w:rsidRDefault="00E619A1" w:rsidP="00833DF2">
      <w:pPr>
        <w:spacing w:after="0" w:line="240" w:lineRule="auto"/>
      </w:pPr>
      <w:r>
        <w:continuationSeparator/>
      </w:r>
    </w:p>
  </w:footnote>
  <w:footnote w:id="1">
    <w:p w14:paraId="4E5AE2F1" w14:textId="1CCEC945" w:rsidR="00CE050E" w:rsidRPr="00CE050E" w:rsidRDefault="00CE050E">
      <w:pPr>
        <w:pStyle w:val="Tekstprzypisudolnego"/>
        <w:rPr>
          <w:lang w:val="pl-PL"/>
        </w:rPr>
      </w:pPr>
      <w:r>
        <w:rPr>
          <w:rStyle w:val="Odwoanieprzypisudolnego"/>
        </w:rPr>
        <w:footnoteRef/>
      </w:r>
      <w:r>
        <w:t xml:space="preserve"> </w:t>
      </w:r>
      <w:hyperlink r:id="rId1" w:history="1">
        <w:r w:rsidRPr="008F5E61">
          <w:rPr>
            <w:rStyle w:val="Hipercze"/>
          </w:rPr>
          <w:t>https://stat.gov.pl/obszary-tematyczne/podmioty-gospodarcze-wyniki-finansowe/przedsiebiorstwa-niefinansowe/rejestracje-i-upadlosci-przedsiebiorstw-w-iv-kwartale-2022-roku,29,16.html</w:t>
        </w:r>
      </w:hyperlink>
      <w:r>
        <w:t xml:space="preserve"> </w:t>
      </w:r>
    </w:p>
  </w:footnote>
  <w:footnote w:id="2">
    <w:p w14:paraId="4B9B84B4" w14:textId="649F8B4B" w:rsidR="006334D9" w:rsidRPr="006334D9" w:rsidRDefault="006334D9">
      <w:pPr>
        <w:pStyle w:val="Tekstprzypisudolnego"/>
        <w:rPr>
          <w:lang w:val="pl-PL"/>
        </w:rPr>
      </w:pPr>
      <w:r>
        <w:rPr>
          <w:rStyle w:val="Odwoanieprzypisudolnego"/>
        </w:rPr>
        <w:footnoteRef/>
      </w:r>
      <w:r w:rsidRPr="002F216C">
        <w:rPr>
          <w:lang w:val="pl-PL"/>
        </w:rPr>
        <w:t xml:space="preserve"> </w:t>
      </w:r>
      <w:hyperlink r:id="rId2" w:history="1">
        <w:r w:rsidRPr="002F216C">
          <w:rPr>
            <w:rStyle w:val="Hipercze"/>
            <w:lang w:val="pl-PL"/>
          </w:rPr>
          <w:t>https://www.parp.gov.pl/storage/publications/pdf/Raport-o-stanie-sektora-maych-i-rednich-przedsibiorstw_13_10_2022.pdf</w:t>
        </w:r>
      </w:hyperlink>
      <w:r w:rsidRPr="002F216C">
        <w:rPr>
          <w:lang w:val="pl-PL"/>
        </w:rPr>
        <w:t xml:space="preserve"> </w:t>
      </w:r>
    </w:p>
  </w:footnote>
  <w:footnote w:id="3">
    <w:p w14:paraId="421C5312" w14:textId="1EC72767" w:rsidR="00E51250" w:rsidRPr="00E51250" w:rsidRDefault="00E51250">
      <w:pPr>
        <w:pStyle w:val="Tekstprzypisudolnego"/>
        <w:rPr>
          <w:lang w:val="pl-PL"/>
        </w:rPr>
      </w:pPr>
      <w:r>
        <w:rPr>
          <w:rStyle w:val="Odwoanieprzypisudolnego"/>
        </w:rPr>
        <w:footnoteRef/>
      </w:r>
      <w:r w:rsidRPr="00E51250">
        <w:rPr>
          <w:lang w:val="pl-PL"/>
        </w:rPr>
        <w:t xml:space="preserve"> </w:t>
      </w:r>
      <w:hyperlink r:id="rId3" w:history="1">
        <w:r w:rsidRPr="00E51250">
          <w:rPr>
            <w:rStyle w:val="Hipercze"/>
            <w:lang w:val="pl-PL"/>
          </w:rPr>
          <w:t>https://stat.gov.pl/obszary-tematyczne/podmioty-gospodarcze-wyniki-finansowe/przedsiebiorstwa-niefinansowe/rejestracje-i-upadlosci-przedsiebiorstw-w-iv-kwartale-2022-roku,29,16.html</w:t>
        </w:r>
      </w:hyperlink>
    </w:p>
  </w:footnote>
  <w:footnote w:id="4">
    <w:p w14:paraId="10BFC0AB" w14:textId="77777777" w:rsidR="00FC0027" w:rsidRPr="00E51250" w:rsidRDefault="00FC0027" w:rsidP="00FC0027">
      <w:pPr>
        <w:pStyle w:val="Tekstprzypisudolnego"/>
        <w:rPr>
          <w:lang w:val="pl-PL"/>
        </w:rPr>
      </w:pPr>
      <w:r>
        <w:rPr>
          <w:rStyle w:val="Odwoanieprzypisudolnego"/>
        </w:rPr>
        <w:footnoteRef/>
      </w:r>
      <w:r w:rsidRPr="002F216C">
        <w:rPr>
          <w:lang w:val="pl-PL"/>
        </w:rPr>
        <w:t xml:space="preserve"> </w:t>
      </w:r>
      <w:r>
        <w:rPr>
          <w:lang w:val="pl-PL"/>
        </w:rPr>
        <w:t>Ibidem</w:t>
      </w:r>
    </w:p>
  </w:footnote>
  <w:footnote w:id="5">
    <w:p w14:paraId="738041C0" w14:textId="4BC5584D" w:rsidR="00553966" w:rsidRPr="00553966" w:rsidRDefault="00553966">
      <w:pPr>
        <w:pStyle w:val="Tekstprzypisudolnego"/>
        <w:rPr>
          <w:lang w:val="pl-PL"/>
        </w:rPr>
      </w:pPr>
      <w:r>
        <w:rPr>
          <w:rStyle w:val="Odwoanieprzypisudolnego"/>
        </w:rPr>
        <w:footnoteRef/>
      </w:r>
      <w:r w:rsidRPr="00553966">
        <w:rPr>
          <w:lang w:val="pl-PL"/>
        </w:rPr>
        <w:t xml:space="preserve"> </w:t>
      </w:r>
      <w:r>
        <w:rPr>
          <w:lang w:val="pl-PL"/>
        </w:rPr>
        <w:t xml:space="preserve">Badanie IBRiS „Formy finansowania samochodów w firmach”, listopad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1040" w14:textId="7373A192" w:rsidR="00E8389E" w:rsidRDefault="00E8389E" w:rsidP="00272898">
    <w:pPr>
      <w:pStyle w:val="Nagwek"/>
      <w:jc w:val="center"/>
    </w:pPr>
    <w:r w:rsidRPr="002C60BC">
      <w:rPr>
        <w:noProof/>
        <w:lang w:eastAsia="pl-PL"/>
      </w:rPr>
      <w:drawing>
        <wp:inline distT="0" distB="0" distL="0" distR="0" wp14:anchorId="56F06802" wp14:editId="58E88D07">
          <wp:extent cx="2108200" cy="5778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577850"/>
                  </a:xfrm>
                  <a:prstGeom prst="rect">
                    <a:avLst/>
                  </a:prstGeom>
                  <a:noFill/>
                  <a:ln>
                    <a:noFill/>
                  </a:ln>
                </pic:spPr>
              </pic:pic>
            </a:graphicData>
          </a:graphic>
        </wp:inline>
      </w:drawing>
    </w:r>
  </w:p>
  <w:p w14:paraId="360A5E2B" w14:textId="46CB6279" w:rsidR="00E8389E" w:rsidRDefault="00E8389E" w:rsidP="00272898">
    <w:pPr>
      <w:pStyle w:val="Nagwek"/>
      <w:jc w:val="center"/>
    </w:pPr>
  </w:p>
  <w:p w14:paraId="038DA769" w14:textId="77777777" w:rsidR="00E8389E" w:rsidRDefault="00E8389E" w:rsidP="00272898">
    <w:pPr>
      <w:pStyle w:val="Nagwek"/>
      <w:jc w:val="center"/>
    </w:pPr>
  </w:p>
</w:hdr>
</file>

<file path=word/intelligence2.xml><?xml version="1.0" encoding="utf-8"?>
<int2:intelligence xmlns:int2="http://schemas.microsoft.com/office/intelligence/2020/intelligence" xmlns:oel="http://schemas.microsoft.com/office/2019/extlst">
  <int2:observations>
    <int2:textHash int2:hashCode="Yr/VcnBmWd5xzA" int2:id="QuM9VJA0">
      <int2:state int2:value="Rejected" int2:type="AugLoop_Text_Critique"/>
    </int2:textHash>
    <int2:textHash int2:hashCode="NYfI4iLQQhNlFj" int2:id="uKERc2Hn">
      <int2:state int2:value="Rejected" int2:type="AugLoop_Text_Critique"/>
    </int2:textHash>
    <int2:textHash int2:hashCode="9XiFVg1TjmHyTl" int2:id="C9rBYIci">
      <int2:state int2:value="Rejected" int2:type="AugLoop_Text_Critique"/>
    </int2:textHash>
    <int2:textHash int2:hashCode="MPyO4Weo9l1qie" int2:id="W0qYKGxd">
      <int2:state int2:value="Rejected" int2:type="AugLoop_Text_Critique"/>
    </int2:textHash>
    <int2:textHash int2:hashCode="LvjOK6JXjwEOIw" int2:id="b14FTub4">
      <int2:state int2:value="Rejected" int2:type="AugLoop_Text_Critique"/>
    </int2:textHash>
    <int2:textHash int2:hashCode="wn/BWdMcfusyzH" int2:id="t8Or16X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4867"/>
    <w:multiLevelType w:val="hybridMultilevel"/>
    <w:tmpl w:val="23EEB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BE6166"/>
    <w:multiLevelType w:val="hybridMultilevel"/>
    <w:tmpl w:val="AAAAD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4796D4D"/>
    <w:multiLevelType w:val="hybridMultilevel"/>
    <w:tmpl w:val="D4704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472F62"/>
    <w:multiLevelType w:val="hybridMultilevel"/>
    <w:tmpl w:val="E7D2F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902767"/>
    <w:multiLevelType w:val="hybridMultilevel"/>
    <w:tmpl w:val="9CA26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B371C8"/>
    <w:multiLevelType w:val="hybridMultilevel"/>
    <w:tmpl w:val="CF601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1D25078"/>
    <w:multiLevelType w:val="hybridMultilevel"/>
    <w:tmpl w:val="9488B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143028"/>
    <w:multiLevelType w:val="hybridMultilevel"/>
    <w:tmpl w:val="9CA26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EE33CD"/>
    <w:multiLevelType w:val="hybridMultilevel"/>
    <w:tmpl w:val="0F245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57631B"/>
    <w:multiLevelType w:val="hybridMultilevel"/>
    <w:tmpl w:val="C19E5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71189963">
    <w:abstractNumId w:val="7"/>
  </w:num>
  <w:num w:numId="2" w16cid:durableId="1692997803">
    <w:abstractNumId w:val="1"/>
  </w:num>
  <w:num w:numId="3" w16cid:durableId="1564565228">
    <w:abstractNumId w:val="6"/>
  </w:num>
  <w:num w:numId="4" w16cid:durableId="794719129">
    <w:abstractNumId w:val="5"/>
  </w:num>
  <w:num w:numId="5" w16cid:durableId="337000290">
    <w:abstractNumId w:val="0"/>
  </w:num>
  <w:num w:numId="6" w16cid:durableId="1534423161">
    <w:abstractNumId w:val="3"/>
  </w:num>
  <w:num w:numId="7" w16cid:durableId="1536458339">
    <w:abstractNumId w:val="9"/>
  </w:num>
  <w:num w:numId="8" w16cid:durableId="285704125">
    <w:abstractNumId w:val="4"/>
  </w:num>
  <w:num w:numId="9" w16cid:durableId="700590830">
    <w:abstractNumId w:val="2"/>
  </w:num>
  <w:num w:numId="10" w16cid:durableId="69624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FE"/>
    <w:rsid w:val="00004D63"/>
    <w:rsid w:val="00006468"/>
    <w:rsid w:val="00007789"/>
    <w:rsid w:val="00010F57"/>
    <w:rsid w:val="000151CE"/>
    <w:rsid w:val="00015610"/>
    <w:rsid w:val="00020FD4"/>
    <w:rsid w:val="000241D0"/>
    <w:rsid w:val="00024420"/>
    <w:rsid w:val="000248D1"/>
    <w:rsid w:val="0002589E"/>
    <w:rsid w:val="00032193"/>
    <w:rsid w:val="00032256"/>
    <w:rsid w:val="0003282C"/>
    <w:rsid w:val="00032D74"/>
    <w:rsid w:val="00035000"/>
    <w:rsid w:val="000406CA"/>
    <w:rsid w:val="00042311"/>
    <w:rsid w:val="0004459C"/>
    <w:rsid w:val="00047687"/>
    <w:rsid w:val="00051E8F"/>
    <w:rsid w:val="000520DF"/>
    <w:rsid w:val="0005445D"/>
    <w:rsid w:val="000626C3"/>
    <w:rsid w:val="00071AC9"/>
    <w:rsid w:val="00073D48"/>
    <w:rsid w:val="000748F4"/>
    <w:rsid w:val="0007548F"/>
    <w:rsid w:val="00081DCB"/>
    <w:rsid w:val="00082099"/>
    <w:rsid w:val="0008468A"/>
    <w:rsid w:val="00095034"/>
    <w:rsid w:val="000951FD"/>
    <w:rsid w:val="000A3FBD"/>
    <w:rsid w:val="000A4708"/>
    <w:rsid w:val="000A5EE3"/>
    <w:rsid w:val="000A74BF"/>
    <w:rsid w:val="000A7595"/>
    <w:rsid w:val="000B05C9"/>
    <w:rsid w:val="000B2853"/>
    <w:rsid w:val="000B3A35"/>
    <w:rsid w:val="000B4FD8"/>
    <w:rsid w:val="000C0ACB"/>
    <w:rsid w:val="000C13F2"/>
    <w:rsid w:val="000C3976"/>
    <w:rsid w:val="000C4186"/>
    <w:rsid w:val="000D3807"/>
    <w:rsid w:val="000D681E"/>
    <w:rsid w:val="000D75EF"/>
    <w:rsid w:val="000E0932"/>
    <w:rsid w:val="000E10CB"/>
    <w:rsid w:val="000E166E"/>
    <w:rsid w:val="000E2A67"/>
    <w:rsid w:val="000E2E2D"/>
    <w:rsid w:val="000E3055"/>
    <w:rsid w:val="000E61E6"/>
    <w:rsid w:val="000E68B3"/>
    <w:rsid w:val="000E6AF9"/>
    <w:rsid w:val="000F0E40"/>
    <w:rsid w:val="000F1497"/>
    <w:rsid w:val="000F305E"/>
    <w:rsid w:val="000F49E0"/>
    <w:rsid w:val="000F5DC6"/>
    <w:rsid w:val="000F788A"/>
    <w:rsid w:val="001028E8"/>
    <w:rsid w:val="0010299E"/>
    <w:rsid w:val="001049A8"/>
    <w:rsid w:val="00105C25"/>
    <w:rsid w:val="00113C98"/>
    <w:rsid w:val="00114294"/>
    <w:rsid w:val="001179C5"/>
    <w:rsid w:val="00127C8D"/>
    <w:rsid w:val="001328E2"/>
    <w:rsid w:val="00134E81"/>
    <w:rsid w:val="00140A2F"/>
    <w:rsid w:val="001432E7"/>
    <w:rsid w:val="00145B4E"/>
    <w:rsid w:val="001470F0"/>
    <w:rsid w:val="00151C72"/>
    <w:rsid w:val="001522A4"/>
    <w:rsid w:val="0015322D"/>
    <w:rsid w:val="00155A69"/>
    <w:rsid w:val="00156957"/>
    <w:rsid w:val="0015770F"/>
    <w:rsid w:val="00174E4D"/>
    <w:rsid w:val="00174EB9"/>
    <w:rsid w:val="00174FC7"/>
    <w:rsid w:val="00175B34"/>
    <w:rsid w:val="00176568"/>
    <w:rsid w:val="001842A6"/>
    <w:rsid w:val="00184ECA"/>
    <w:rsid w:val="00187ACA"/>
    <w:rsid w:val="00191358"/>
    <w:rsid w:val="00191D12"/>
    <w:rsid w:val="0019394F"/>
    <w:rsid w:val="0019607A"/>
    <w:rsid w:val="00197898"/>
    <w:rsid w:val="001A01FA"/>
    <w:rsid w:val="001A1D57"/>
    <w:rsid w:val="001A311B"/>
    <w:rsid w:val="001A5E84"/>
    <w:rsid w:val="001B1D0B"/>
    <w:rsid w:val="001B5584"/>
    <w:rsid w:val="001B5842"/>
    <w:rsid w:val="001C117A"/>
    <w:rsid w:val="001D00E1"/>
    <w:rsid w:val="001D4144"/>
    <w:rsid w:val="001D5EC2"/>
    <w:rsid w:val="001D6059"/>
    <w:rsid w:val="001D6CCF"/>
    <w:rsid w:val="001E1941"/>
    <w:rsid w:val="001E20B6"/>
    <w:rsid w:val="001E249E"/>
    <w:rsid w:val="001E27A5"/>
    <w:rsid w:val="001E30F8"/>
    <w:rsid w:val="001E454A"/>
    <w:rsid w:val="001E63D3"/>
    <w:rsid w:val="001E6D2B"/>
    <w:rsid w:val="001F084D"/>
    <w:rsid w:val="001F2EEA"/>
    <w:rsid w:val="001F54BF"/>
    <w:rsid w:val="001F77B4"/>
    <w:rsid w:val="00202668"/>
    <w:rsid w:val="0020275E"/>
    <w:rsid w:val="00203450"/>
    <w:rsid w:val="00204651"/>
    <w:rsid w:val="00204B23"/>
    <w:rsid w:val="00204B48"/>
    <w:rsid w:val="002055F0"/>
    <w:rsid w:val="00205C59"/>
    <w:rsid w:val="00207CD6"/>
    <w:rsid w:val="0021730F"/>
    <w:rsid w:val="0021755E"/>
    <w:rsid w:val="00220B5A"/>
    <w:rsid w:val="00220CA6"/>
    <w:rsid w:val="00222403"/>
    <w:rsid w:val="002257F9"/>
    <w:rsid w:val="0023139C"/>
    <w:rsid w:val="00231F50"/>
    <w:rsid w:val="00234924"/>
    <w:rsid w:val="002350EB"/>
    <w:rsid w:val="00235380"/>
    <w:rsid w:val="002356FB"/>
    <w:rsid w:val="00235FF7"/>
    <w:rsid w:val="0024255D"/>
    <w:rsid w:val="00242F31"/>
    <w:rsid w:val="002441A5"/>
    <w:rsid w:val="00250481"/>
    <w:rsid w:val="00251813"/>
    <w:rsid w:val="002518A4"/>
    <w:rsid w:val="00251EBE"/>
    <w:rsid w:val="00251EC4"/>
    <w:rsid w:val="00260D3B"/>
    <w:rsid w:val="00261958"/>
    <w:rsid w:val="002629B4"/>
    <w:rsid w:val="0026500D"/>
    <w:rsid w:val="00270B06"/>
    <w:rsid w:val="00272898"/>
    <w:rsid w:val="00276135"/>
    <w:rsid w:val="00277E6E"/>
    <w:rsid w:val="00281A03"/>
    <w:rsid w:val="00282059"/>
    <w:rsid w:val="002860CE"/>
    <w:rsid w:val="002932A7"/>
    <w:rsid w:val="002A041F"/>
    <w:rsid w:val="002A0B62"/>
    <w:rsid w:val="002A1F04"/>
    <w:rsid w:val="002A2E7F"/>
    <w:rsid w:val="002A3E91"/>
    <w:rsid w:val="002A46D2"/>
    <w:rsid w:val="002A6297"/>
    <w:rsid w:val="002A6EB3"/>
    <w:rsid w:val="002B13DC"/>
    <w:rsid w:val="002B1E7A"/>
    <w:rsid w:val="002B3CA4"/>
    <w:rsid w:val="002B3D4B"/>
    <w:rsid w:val="002C0F9F"/>
    <w:rsid w:val="002C1D93"/>
    <w:rsid w:val="002C3E82"/>
    <w:rsid w:val="002C5052"/>
    <w:rsid w:val="002C60A2"/>
    <w:rsid w:val="002C71F8"/>
    <w:rsid w:val="002D1CF8"/>
    <w:rsid w:val="002D21DE"/>
    <w:rsid w:val="002D3C15"/>
    <w:rsid w:val="002D4DFD"/>
    <w:rsid w:val="002D577B"/>
    <w:rsid w:val="002E05FD"/>
    <w:rsid w:val="002E289D"/>
    <w:rsid w:val="002E43EE"/>
    <w:rsid w:val="002E4D10"/>
    <w:rsid w:val="002F216C"/>
    <w:rsid w:val="002F416F"/>
    <w:rsid w:val="002F7EE5"/>
    <w:rsid w:val="00300843"/>
    <w:rsid w:val="00303A82"/>
    <w:rsid w:val="00313286"/>
    <w:rsid w:val="003147DF"/>
    <w:rsid w:val="00314FE3"/>
    <w:rsid w:val="00317BB1"/>
    <w:rsid w:val="00317F19"/>
    <w:rsid w:val="003238C6"/>
    <w:rsid w:val="003339C5"/>
    <w:rsid w:val="00334274"/>
    <w:rsid w:val="003352CA"/>
    <w:rsid w:val="003373DF"/>
    <w:rsid w:val="003408D5"/>
    <w:rsid w:val="0034174D"/>
    <w:rsid w:val="003459CC"/>
    <w:rsid w:val="003508DE"/>
    <w:rsid w:val="003525A2"/>
    <w:rsid w:val="003529F2"/>
    <w:rsid w:val="00355175"/>
    <w:rsid w:val="003554EB"/>
    <w:rsid w:val="003558AB"/>
    <w:rsid w:val="0036053C"/>
    <w:rsid w:val="0036412E"/>
    <w:rsid w:val="00366CB7"/>
    <w:rsid w:val="00371DE0"/>
    <w:rsid w:val="00376A64"/>
    <w:rsid w:val="0038757C"/>
    <w:rsid w:val="00396C70"/>
    <w:rsid w:val="003A0FD1"/>
    <w:rsid w:val="003A5C7E"/>
    <w:rsid w:val="003A6714"/>
    <w:rsid w:val="003B035A"/>
    <w:rsid w:val="003B03DB"/>
    <w:rsid w:val="003B1D7E"/>
    <w:rsid w:val="003B5835"/>
    <w:rsid w:val="003B6578"/>
    <w:rsid w:val="003B6BD4"/>
    <w:rsid w:val="003C0DFC"/>
    <w:rsid w:val="003C198D"/>
    <w:rsid w:val="003C2E91"/>
    <w:rsid w:val="003C42A7"/>
    <w:rsid w:val="003C6108"/>
    <w:rsid w:val="003C692B"/>
    <w:rsid w:val="003C75D2"/>
    <w:rsid w:val="003D14F8"/>
    <w:rsid w:val="003D2BA5"/>
    <w:rsid w:val="003D69CD"/>
    <w:rsid w:val="003D70BD"/>
    <w:rsid w:val="003D753A"/>
    <w:rsid w:val="003E024E"/>
    <w:rsid w:val="003E66E0"/>
    <w:rsid w:val="003F1DD6"/>
    <w:rsid w:val="003F2FB9"/>
    <w:rsid w:val="003F36EC"/>
    <w:rsid w:val="003F5043"/>
    <w:rsid w:val="003F7FD4"/>
    <w:rsid w:val="00401125"/>
    <w:rsid w:val="00401F5D"/>
    <w:rsid w:val="004022A8"/>
    <w:rsid w:val="00402AEA"/>
    <w:rsid w:val="0040516B"/>
    <w:rsid w:val="00405EE4"/>
    <w:rsid w:val="00406D3F"/>
    <w:rsid w:val="00410C01"/>
    <w:rsid w:val="00413CD7"/>
    <w:rsid w:val="004148F7"/>
    <w:rsid w:val="00416088"/>
    <w:rsid w:val="0042039F"/>
    <w:rsid w:val="00422485"/>
    <w:rsid w:val="00425D8D"/>
    <w:rsid w:val="004264FE"/>
    <w:rsid w:val="00426C02"/>
    <w:rsid w:val="00427077"/>
    <w:rsid w:val="004326B4"/>
    <w:rsid w:val="00433D9C"/>
    <w:rsid w:val="004345C2"/>
    <w:rsid w:val="0043593B"/>
    <w:rsid w:val="00435CC6"/>
    <w:rsid w:val="00437CAD"/>
    <w:rsid w:val="004400AD"/>
    <w:rsid w:val="00440CCA"/>
    <w:rsid w:val="00442F63"/>
    <w:rsid w:val="00444486"/>
    <w:rsid w:val="00450A47"/>
    <w:rsid w:val="004535FD"/>
    <w:rsid w:val="00453A50"/>
    <w:rsid w:val="00453FE9"/>
    <w:rsid w:val="00461746"/>
    <w:rsid w:val="00463147"/>
    <w:rsid w:val="00471FB5"/>
    <w:rsid w:val="004756ED"/>
    <w:rsid w:val="00483C93"/>
    <w:rsid w:val="00484234"/>
    <w:rsid w:val="00485776"/>
    <w:rsid w:val="004871FC"/>
    <w:rsid w:val="004912EC"/>
    <w:rsid w:val="004935D9"/>
    <w:rsid w:val="00493813"/>
    <w:rsid w:val="004952A9"/>
    <w:rsid w:val="004A184D"/>
    <w:rsid w:val="004A34A9"/>
    <w:rsid w:val="004A4F30"/>
    <w:rsid w:val="004A50AC"/>
    <w:rsid w:val="004A697E"/>
    <w:rsid w:val="004B1101"/>
    <w:rsid w:val="004B3879"/>
    <w:rsid w:val="004B7E93"/>
    <w:rsid w:val="004C0BC4"/>
    <w:rsid w:val="004C1163"/>
    <w:rsid w:val="004C7695"/>
    <w:rsid w:val="004D1013"/>
    <w:rsid w:val="004D17CB"/>
    <w:rsid w:val="004D28D6"/>
    <w:rsid w:val="004D3503"/>
    <w:rsid w:val="004D35C5"/>
    <w:rsid w:val="004D468D"/>
    <w:rsid w:val="004D640B"/>
    <w:rsid w:val="004E465E"/>
    <w:rsid w:val="004E6844"/>
    <w:rsid w:val="004E7E4F"/>
    <w:rsid w:val="004F49F4"/>
    <w:rsid w:val="004F569D"/>
    <w:rsid w:val="004F7138"/>
    <w:rsid w:val="00500E82"/>
    <w:rsid w:val="0050526E"/>
    <w:rsid w:val="00506F9C"/>
    <w:rsid w:val="00512946"/>
    <w:rsid w:val="00514884"/>
    <w:rsid w:val="00514890"/>
    <w:rsid w:val="00514EAB"/>
    <w:rsid w:val="00527275"/>
    <w:rsid w:val="005318C9"/>
    <w:rsid w:val="00533C96"/>
    <w:rsid w:val="00550422"/>
    <w:rsid w:val="00553966"/>
    <w:rsid w:val="00553F64"/>
    <w:rsid w:val="005564EC"/>
    <w:rsid w:val="00560BFE"/>
    <w:rsid w:val="005636C1"/>
    <w:rsid w:val="00566EA3"/>
    <w:rsid w:val="0057079F"/>
    <w:rsid w:val="00570C33"/>
    <w:rsid w:val="005711B1"/>
    <w:rsid w:val="00576D72"/>
    <w:rsid w:val="00580560"/>
    <w:rsid w:val="0058327B"/>
    <w:rsid w:val="00585335"/>
    <w:rsid w:val="00585D87"/>
    <w:rsid w:val="00592D94"/>
    <w:rsid w:val="00592DE4"/>
    <w:rsid w:val="0059460D"/>
    <w:rsid w:val="005978EB"/>
    <w:rsid w:val="00597A0D"/>
    <w:rsid w:val="005A01AD"/>
    <w:rsid w:val="005A2CDE"/>
    <w:rsid w:val="005A3F2C"/>
    <w:rsid w:val="005A43AC"/>
    <w:rsid w:val="005B04F4"/>
    <w:rsid w:val="005B0599"/>
    <w:rsid w:val="005B1A77"/>
    <w:rsid w:val="005B219A"/>
    <w:rsid w:val="005C31E6"/>
    <w:rsid w:val="005C4F89"/>
    <w:rsid w:val="005E0260"/>
    <w:rsid w:val="005E3624"/>
    <w:rsid w:val="005E6D1C"/>
    <w:rsid w:val="005E6ED7"/>
    <w:rsid w:val="005E7C3C"/>
    <w:rsid w:val="00604510"/>
    <w:rsid w:val="00604E30"/>
    <w:rsid w:val="006072A5"/>
    <w:rsid w:val="00611E92"/>
    <w:rsid w:val="006161FE"/>
    <w:rsid w:val="00616F17"/>
    <w:rsid w:val="00617DA1"/>
    <w:rsid w:val="00624661"/>
    <w:rsid w:val="00624B92"/>
    <w:rsid w:val="006273E4"/>
    <w:rsid w:val="00627D54"/>
    <w:rsid w:val="0063320B"/>
    <w:rsid w:val="006334D9"/>
    <w:rsid w:val="00633655"/>
    <w:rsid w:val="00634851"/>
    <w:rsid w:val="006419E4"/>
    <w:rsid w:val="0064291C"/>
    <w:rsid w:val="00645D6E"/>
    <w:rsid w:val="006461BE"/>
    <w:rsid w:val="006468E6"/>
    <w:rsid w:val="00650CEF"/>
    <w:rsid w:val="006515D8"/>
    <w:rsid w:val="006544DB"/>
    <w:rsid w:val="00655C55"/>
    <w:rsid w:val="006632D3"/>
    <w:rsid w:val="00663F8C"/>
    <w:rsid w:val="00665B77"/>
    <w:rsid w:val="00666F57"/>
    <w:rsid w:val="00670D26"/>
    <w:rsid w:val="0067243A"/>
    <w:rsid w:val="00676155"/>
    <w:rsid w:val="00682BC2"/>
    <w:rsid w:val="00685FA5"/>
    <w:rsid w:val="006866E9"/>
    <w:rsid w:val="0068759F"/>
    <w:rsid w:val="006879BC"/>
    <w:rsid w:val="00687E7B"/>
    <w:rsid w:val="00690FD0"/>
    <w:rsid w:val="006A334E"/>
    <w:rsid w:val="006A4ECB"/>
    <w:rsid w:val="006A5203"/>
    <w:rsid w:val="006A6307"/>
    <w:rsid w:val="006B3E45"/>
    <w:rsid w:val="006B6A3F"/>
    <w:rsid w:val="006B7141"/>
    <w:rsid w:val="006C0DA9"/>
    <w:rsid w:val="006C1F5B"/>
    <w:rsid w:val="006C5813"/>
    <w:rsid w:val="006D4D71"/>
    <w:rsid w:val="006D6EEF"/>
    <w:rsid w:val="006E1644"/>
    <w:rsid w:val="006E491E"/>
    <w:rsid w:val="006E504B"/>
    <w:rsid w:val="006F15B2"/>
    <w:rsid w:val="006F1C04"/>
    <w:rsid w:val="006F5B6B"/>
    <w:rsid w:val="006F680F"/>
    <w:rsid w:val="0070303A"/>
    <w:rsid w:val="0070322C"/>
    <w:rsid w:val="00704589"/>
    <w:rsid w:val="00713BEB"/>
    <w:rsid w:val="00714ADB"/>
    <w:rsid w:val="0071778B"/>
    <w:rsid w:val="00723975"/>
    <w:rsid w:val="00723DA9"/>
    <w:rsid w:val="00724C89"/>
    <w:rsid w:val="0072651E"/>
    <w:rsid w:val="007318F9"/>
    <w:rsid w:val="0073216E"/>
    <w:rsid w:val="00732D29"/>
    <w:rsid w:val="007339F7"/>
    <w:rsid w:val="00740B0B"/>
    <w:rsid w:val="00744DE6"/>
    <w:rsid w:val="007520D6"/>
    <w:rsid w:val="00757FAC"/>
    <w:rsid w:val="0076297A"/>
    <w:rsid w:val="00762AA7"/>
    <w:rsid w:val="00762ACF"/>
    <w:rsid w:val="0076392D"/>
    <w:rsid w:val="00764438"/>
    <w:rsid w:val="007670EC"/>
    <w:rsid w:val="00771A2E"/>
    <w:rsid w:val="00772492"/>
    <w:rsid w:val="00773A3A"/>
    <w:rsid w:val="00774642"/>
    <w:rsid w:val="00780958"/>
    <w:rsid w:val="00780964"/>
    <w:rsid w:val="00784283"/>
    <w:rsid w:val="00786E7E"/>
    <w:rsid w:val="00791D88"/>
    <w:rsid w:val="00792717"/>
    <w:rsid w:val="00796DF9"/>
    <w:rsid w:val="00797575"/>
    <w:rsid w:val="007A229E"/>
    <w:rsid w:val="007B0444"/>
    <w:rsid w:val="007B094E"/>
    <w:rsid w:val="007B16D6"/>
    <w:rsid w:val="007B3ED8"/>
    <w:rsid w:val="007B591B"/>
    <w:rsid w:val="007C2BAD"/>
    <w:rsid w:val="007C753C"/>
    <w:rsid w:val="007D1A4F"/>
    <w:rsid w:val="007D1DE3"/>
    <w:rsid w:val="007D22D2"/>
    <w:rsid w:val="007E1CAD"/>
    <w:rsid w:val="007E3569"/>
    <w:rsid w:val="007E3DEC"/>
    <w:rsid w:val="007E4C86"/>
    <w:rsid w:val="007E500B"/>
    <w:rsid w:val="007E7504"/>
    <w:rsid w:val="007F32E2"/>
    <w:rsid w:val="007F37DE"/>
    <w:rsid w:val="007F4170"/>
    <w:rsid w:val="007F45AD"/>
    <w:rsid w:val="007F479A"/>
    <w:rsid w:val="007F4C82"/>
    <w:rsid w:val="007F64B2"/>
    <w:rsid w:val="00800408"/>
    <w:rsid w:val="0080355E"/>
    <w:rsid w:val="00811058"/>
    <w:rsid w:val="00814242"/>
    <w:rsid w:val="0081713A"/>
    <w:rsid w:val="00823A02"/>
    <w:rsid w:val="00830613"/>
    <w:rsid w:val="00831123"/>
    <w:rsid w:val="0083119A"/>
    <w:rsid w:val="00833DF2"/>
    <w:rsid w:val="00836554"/>
    <w:rsid w:val="008365DE"/>
    <w:rsid w:val="008375FD"/>
    <w:rsid w:val="00837C2B"/>
    <w:rsid w:val="00845946"/>
    <w:rsid w:val="00845F15"/>
    <w:rsid w:val="00847D79"/>
    <w:rsid w:val="008516B7"/>
    <w:rsid w:val="008521F6"/>
    <w:rsid w:val="00852291"/>
    <w:rsid w:val="00852A4F"/>
    <w:rsid w:val="00853738"/>
    <w:rsid w:val="008541BF"/>
    <w:rsid w:val="008638EC"/>
    <w:rsid w:val="00865050"/>
    <w:rsid w:val="00865DDB"/>
    <w:rsid w:val="008665BF"/>
    <w:rsid w:val="00866A6B"/>
    <w:rsid w:val="0086750D"/>
    <w:rsid w:val="008706C6"/>
    <w:rsid w:val="0087214E"/>
    <w:rsid w:val="00874B04"/>
    <w:rsid w:val="00877488"/>
    <w:rsid w:val="00885214"/>
    <w:rsid w:val="00892224"/>
    <w:rsid w:val="008933E6"/>
    <w:rsid w:val="00893F61"/>
    <w:rsid w:val="008A2DD8"/>
    <w:rsid w:val="008A4124"/>
    <w:rsid w:val="008A59B4"/>
    <w:rsid w:val="008C08DB"/>
    <w:rsid w:val="008C1077"/>
    <w:rsid w:val="008C72A4"/>
    <w:rsid w:val="008C7F36"/>
    <w:rsid w:val="008D310D"/>
    <w:rsid w:val="008D717B"/>
    <w:rsid w:val="008E19A5"/>
    <w:rsid w:val="008E234D"/>
    <w:rsid w:val="008E275E"/>
    <w:rsid w:val="008F1E9B"/>
    <w:rsid w:val="008F2470"/>
    <w:rsid w:val="008F2490"/>
    <w:rsid w:val="008F27F1"/>
    <w:rsid w:val="008F2AB7"/>
    <w:rsid w:val="008F3358"/>
    <w:rsid w:val="008F370F"/>
    <w:rsid w:val="008F3D4E"/>
    <w:rsid w:val="008F7F81"/>
    <w:rsid w:val="0090393B"/>
    <w:rsid w:val="009064DE"/>
    <w:rsid w:val="009067C2"/>
    <w:rsid w:val="00906FD2"/>
    <w:rsid w:val="0090749E"/>
    <w:rsid w:val="00913142"/>
    <w:rsid w:val="00913C8E"/>
    <w:rsid w:val="00913F42"/>
    <w:rsid w:val="00920C71"/>
    <w:rsid w:val="00922A8A"/>
    <w:rsid w:val="0092567A"/>
    <w:rsid w:val="00925A00"/>
    <w:rsid w:val="00925DCD"/>
    <w:rsid w:val="00925FCF"/>
    <w:rsid w:val="00927553"/>
    <w:rsid w:val="009278C9"/>
    <w:rsid w:val="00927D93"/>
    <w:rsid w:val="009315D9"/>
    <w:rsid w:val="009373C1"/>
    <w:rsid w:val="00937E6E"/>
    <w:rsid w:val="00941446"/>
    <w:rsid w:val="00942902"/>
    <w:rsid w:val="0094307A"/>
    <w:rsid w:val="00946A68"/>
    <w:rsid w:val="009503B4"/>
    <w:rsid w:val="0095099B"/>
    <w:rsid w:val="0095282D"/>
    <w:rsid w:val="00952DF9"/>
    <w:rsid w:val="00954847"/>
    <w:rsid w:val="009576C7"/>
    <w:rsid w:val="009657BC"/>
    <w:rsid w:val="00966723"/>
    <w:rsid w:val="00970650"/>
    <w:rsid w:val="00970652"/>
    <w:rsid w:val="00972A74"/>
    <w:rsid w:val="00972C36"/>
    <w:rsid w:val="009738D3"/>
    <w:rsid w:val="009808CF"/>
    <w:rsid w:val="00995164"/>
    <w:rsid w:val="0099600C"/>
    <w:rsid w:val="009A0C9A"/>
    <w:rsid w:val="009A15F6"/>
    <w:rsid w:val="009A3F5E"/>
    <w:rsid w:val="009A5640"/>
    <w:rsid w:val="009B1B7C"/>
    <w:rsid w:val="009B52AB"/>
    <w:rsid w:val="009B6A05"/>
    <w:rsid w:val="009C03B6"/>
    <w:rsid w:val="009C2A03"/>
    <w:rsid w:val="009C4009"/>
    <w:rsid w:val="009C4742"/>
    <w:rsid w:val="009C5EF4"/>
    <w:rsid w:val="009C60AB"/>
    <w:rsid w:val="009D3468"/>
    <w:rsid w:val="009D39BF"/>
    <w:rsid w:val="009D3DC7"/>
    <w:rsid w:val="009D54FC"/>
    <w:rsid w:val="009D7910"/>
    <w:rsid w:val="009E0EF0"/>
    <w:rsid w:val="009E1480"/>
    <w:rsid w:val="009E17B8"/>
    <w:rsid w:val="009E2EF7"/>
    <w:rsid w:val="009E4F07"/>
    <w:rsid w:val="009F1B11"/>
    <w:rsid w:val="009F4D0D"/>
    <w:rsid w:val="00A024E4"/>
    <w:rsid w:val="00A02805"/>
    <w:rsid w:val="00A0347B"/>
    <w:rsid w:val="00A06B26"/>
    <w:rsid w:val="00A06C45"/>
    <w:rsid w:val="00A0708F"/>
    <w:rsid w:val="00A11253"/>
    <w:rsid w:val="00A117FE"/>
    <w:rsid w:val="00A11E8A"/>
    <w:rsid w:val="00A1780E"/>
    <w:rsid w:val="00A2212F"/>
    <w:rsid w:val="00A321C4"/>
    <w:rsid w:val="00A36573"/>
    <w:rsid w:val="00A369DA"/>
    <w:rsid w:val="00A37DCC"/>
    <w:rsid w:val="00A40D09"/>
    <w:rsid w:val="00A4323A"/>
    <w:rsid w:val="00A47D8E"/>
    <w:rsid w:val="00A532E7"/>
    <w:rsid w:val="00A5415D"/>
    <w:rsid w:val="00A54583"/>
    <w:rsid w:val="00A545A5"/>
    <w:rsid w:val="00A55A2A"/>
    <w:rsid w:val="00A55F8E"/>
    <w:rsid w:val="00A562AB"/>
    <w:rsid w:val="00A56359"/>
    <w:rsid w:val="00A56A89"/>
    <w:rsid w:val="00A5733E"/>
    <w:rsid w:val="00A576F7"/>
    <w:rsid w:val="00A57935"/>
    <w:rsid w:val="00A623BA"/>
    <w:rsid w:val="00A63732"/>
    <w:rsid w:val="00A72BFE"/>
    <w:rsid w:val="00A7452D"/>
    <w:rsid w:val="00A74702"/>
    <w:rsid w:val="00A77DED"/>
    <w:rsid w:val="00A801AF"/>
    <w:rsid w:val="00A8185D"/>
    <w:rsid w:val="00A8279C"/>
    <w:rsid w:val="00A8406A"/>
    <w:rsid w:val="00A878F3"/>
    <w:rsid w:val="00A912B9"/>
    <w:rsid w:val="00A92055"/>
    <w:rsid w:val="00A95128"/>
    <w:rsid w:val="00A96017"/>
    <w:rsid w:val="00A96160"/>
    <w:rsid w:val="00A96218"/>
    <w:rsid w:val="00A976BC"/>
    <w:rsid w:val="00AA063A"/>
    <w:rsid w:val="00AA08F2"/>
    <w:rsid w:val="00AA28E4"/>
    <w:rsid w:val="00AA2DA7"/>
    <w:rsid w:val="00AA66A0"/>
    <w:rsid w:val="00AA6745"/>
    <w:rsid w:val="00AA6C27"/>
    <w:rsid w:val="00AB499E"/>
    <w:rsid w:val="00AB7231"/>
    <w:rsid w:val="00AB7558"/>
    <w:rsid w:val="00AB7D4F"/>
    <w:rsid w:val="00AC5411"/>
    <w:rsid w:val="00AC5ABA"/>
    <w:rsid w:val="00AC7463"/>
    <w:rsid w:val="00AD0888"/>
    <w:rsid w:val="00AD30AB"/>
    <w:rsid w:val="00AD39D5"/>
    <w:rsid w:val="00AD4412"/>
    <w:rsid w:val="00AD5B53"/>
    <w:rsid w:val="00AE06F5"/>
    <w:rsid w:val="00AE2E59"/>
    <w:rsid w:val="00AE4D77"/>
    <w:rsid w:val="00AF0310"/>
    <w:rsid w:val="00AF14F7"/>
    <w:rsid w:val="00AF45A3"/>
    <w:rsid w:val="00AF53BC"/>
    <w:rsid w:val="00B01D56"/>
    <w:rsid w:val="00B020B7"/>
    <w:rsid w:val="00B03A8F"/>
    <w:rsid w:val="00B04F5E"/>
    <w:rsid w:val="00B052F9"/>
    <w:rsid w:val="00B0585A"/>
    <w:rsid w:val="00B072E9"/>
    <w:rsid w:val="00B07310"/>
    <w:rsid w:val="00B07415"/>
    <w:rsid w:val="00B1246B"/>
    <w:rsid w:val="00B179CE"/>
    <w:rsid w:val="00B22F74"/>
    <w:rsid w:val="00B24927"/>
    <w:rsid w:val="00B24C0C"/>
    <w:rsid w:val="00B27C93"/>
    <w:rsid w:val="00B31D00"/>
    <w:rsid w:val="00B33490"/>
    <w:rsid w:val="00B365EB"/>
    <w:rsid w:val="00B37EBF"/>
    <w:rsid w:val="00B40F3A"/>
    <w:rsid w:val="00B47C58"/>
    <w:rsid w:val="00B5064C"/>
    <w:rsid w:val="00B5363F"/>
    <w:rsid w:val="00B556DE"/>
    <w:rsid w:val="00B57F01"/>
    <w:rsid w:val="00B6106A"/>
    <w:rsid w:val="00B6191B"/>
    <w:rsid w:val="00B61F41"/>
    <w:rsid w:val="00B6633C"/>
    <w:rsid w:val="00B7085A"/>
    <w:rsid w:val="00B727B6"/>
    <w:rsid w:val="00B77761"/>
    <w:rsid w:val="00B822A2"/>
    <w:rsid w:val="00B826B1"/>
    <w:rsid w:val="00B847F9"/>
    <w:rsid w:val="00B862B8"/>
    <w:rsid w:val="00B86C9C"/>
    <w:rsid w:val="00B91C2E"/>
    <w:rsid w:val="00B91FC1"/>
    <w:rsid w:val="00B930B4"/>
    <w:rsid w:val="00B94830"/>
    <w:rsid w:val="00BA1245"/>
    <w:rsid w:val="00BA25AF"/>
    <w:rsid w:val="00BA3C38"/>
    <w:rsid w:val="00BA48F6"/>
    <w:rsid w:val="00BA53F4"/>
    <w:rsid w:val="00BB080B"/>
    <w:rsid w:val="00BB642A"/>
    <w:rsid w:val="00BC4D2F"/>
    <w:rsid w:val="00BC572F"/>
    <w:rsid w:val="00BC5F4D"/>
    <w:rsid w:val="00BC6B0F"/>
    <w:rsid w:val="00BD0190"/>
    <w:rsid w:val="00BD3824"/>
    <w:rsid w:val="00BD458C"/>
    <w:rsid w:val="00BD689A"/>
    <w:rsid w:val="00BD796F"/>
    <w:rsid w:val="00BE1E5C"/>
    <w:rsid w:val="00BE2235"/>
    <w:rsid w:val="00BE43AF"/>
    <w:rsid w:val="00BF5926"/>
    <w:rsid w:val="00BF5BAD"/>
    <w:rsid w:val="00C02973"/>
    <w:rsid w:val="00C0634A"/>
    <w:rsid w:val="00C064DB"/>
    <w:rsid w:val="00C06DD8"/>
    <w:rsid w:val="00C10A9B"/>
    <w:rsid w:val="00C10B83"/>
    <w:rsid w:val="00C13150"/>
    <w:rsid w:val="00C15327"/>
    <w:rsid w:val="00C21936"/>
    <w:rsid w:val="00C21DA3"/>
    <w:rsid w:val="00C22E4E"/>
    <w:rsid w:val="00C2473B"/>
    <w:rsid w:val="00C30ACA"/>
    <w:rsid w:val="00C351A3"/>
    <w:rsid w:val="00C35A8D"/>
    <w:rsid w:val="00C364ED"/>
    <w:rsid w:val="00C4044F"/>
    <w:rsid w:val="00C40A5A"/>
    <w:rsid w:val="00C41A7E"/>
    <w:rsid w:val="00C44F70"/>
    <w:rsid w:val="00C531C2"/>
    <w:rsid w:val="00C560B7"/>
    <w:rsid w:val="00C6355E"/>
    <w:rsid w:val="00C635BF"/>
    <w:rsid w:val="00C65BC6"/>
    <w:rsid w:val="00C715C7"/>
    <w:rsid w:val="00C735CB"/>
    <w:rsid w:val="00C75A86"/>
    <w:rsid w:val="00C80332"/>
    <w:rsid w:val="00C824AF"/>
    <w:rsid w:val="00C913BF"/>
    <w:rsid w:val="00C919D0"/>
    <w:rsid w:val="00C9309F"/>
    <w:rsid w:val="00C95217"/>
    <w:rsid w:val="00C9706D"/>
    <w:rsid w:val="00C97D15"/>
    <w:rsid w:val="00C97D2F"/>
    <w:rsid w:val="00CA0253"/>
    <w:rsid w:val="00CA2A61"/>
    <w:rsid w:val="00CA5BCE"/>
    <w:rsid w:val="00CA618B"/>
    <w:rsid w:val="00CB10C3"/>
    <w:rsid w:val="00CB2FBC"/>
    <w:rsid w:val="00CB71DA"/>
    <w:rsid w:val="00CC2357"/>
    <w:rsid w:val="00CC3E17"/>
    <w:rsid w:val="00CC43D4"/>
    <w:rsid w:val="00CC5438"/>
    <w:rsid w:val="00CC6DC1"/>
    <w:rsid w:val="00CC74AB"/>
    <w:rsid w:val="00CD3692"/>
    <w:rsid w:val="00CD55FB"/>
    <w:rsid w:val="00CD6B88"/>
    <w:rsid w:val="00CE050E"/>
    <w:rsid w:val="00CE087D"/>
    <w:rsid w:val="00CE3C19"/>
    <w:rsid w:val="00CE7378"/>
    <w:rsid w:val="00CF1A8D"/>
    <w:rsid w:val="00CF20AF"/>
    <w:rsid w:val="00CF500C"/>
    <w:rsid w:val="00CF5CE0"/>
    <w:rsid w:val="00CF713E"/>
    <w:rsid w:val="00D02219"/>
    <w:rsid w:val="00D03C52"/>
    <w:rsid w:val="00D04D43"/>
    <w:rsid w:val="00D07242"/>
    <w:rsid w:val="00D121DB"/>
    <w:rsid w:val="00D12334"/>
    <w:rsid w:val="00D1268C"/>
    <w:rsid w:val="00D14FAD"/>
    <w:rsid w:val="00D20427"/>
    <w:rsid w:val="00D20843"/>
    <w:rsid w:val="00D24D58"/>
    <w:rsid w:val="00D25866"/>
    <w:rsid w:val="00D27B79"/>
    <w:rsid w:val="00D3096C"/>
    <w:rsid w:val="00D30C83"/>
    <w:rsid w:val="00D31E68"/>
    <w:rsid w:val="00D32E35"/>
    <w:rsid w:val="00D33F89"/>
    <w:rsid w:val="00D348BC"/>
    <w:rsid w:val="00D37697"/>
    <w:rsid w:val="00D409C6"/>
    <w:rsid w:val="00D42B0A"/>
    <w:rsid w:val="00D4741C"/>
    <w:rsid w:val="00D47E2C"/>
    <w:rsid w:val="00D52EE8"/>
    <w:rsid w:val="00D5461E"/>
    <w:rsid w:val="00D56D57"/>
    <w:rsid w:val="00D600B1"/>
    <w:rsid w:val="00D608B7"/>
    <w:rsid w:val="00D60DD7"/>
    <w:rsid w:val="00D62B5E"/>
    <w:rsid w:val="00D65794"/>
    <w:rsid w:val="00D700E3"/>
    <w:rsid w:val="00D709AA"/>
    <w:rsid w:val="00D709B6"/>
    <w:rsid w:val="00D72AE3"/>
    <w:rsid w:val="00D742D5"/>
    <w:rsid w:val="00D74505"/>
    <w:rsid w:val="00D769EB"/>
    <w:rsid w:val="00D77007"/>
    <w:rsid w:val="00D806C8"/>
    <w:rsid w:val="00D8181D"/>
    <w:rsid w:val="00D840D1"/>
    <w:rsid w:val="00D848DD"/>
    <w:rsid w:val="00D854BA"/>
    <w:rsid w:val="00D86B97"/>
    <w:rsid w:val="00D8756E"/>
    <w:rsid w:val="00D90850"/>
    <w:rsid w:val="00D939F1"/>
    <w:rsid w:val="00D93AC4"/>
    <w:rsid w:val="00D944EE"/>
    <w:rsid w:val="00D94614"/>
    <w:rsid w:val="00D973BF"/>
    <w:rsid w:val="00DA15E7"/>
    <w:rsid w:val="00DA4717"/>
    <w:rsid w:val="00DB0907"/>
    <w:rsid w:val="00DB0EE0"/>
    <w:rsid w:val="00DB1CF1"/>
    <w:rsid w:val="00DB2BB0"/>
    <w:rsid w:val="00DB3723"/>
    <w:rsid w:val="00DB4DAC"/>
    <w:rsid w:val="00DB6FAE"/>
    <w:rsid w:val="00DB789A"/>
    <w:rsid w:val="00DC2E3B"/>
    <w:rsid w:val="00DC39D2"/>
    <w:rsid w:val="00DC6538"/>
    <w:rsid w:val="00DC6A08"/>
    <w:rsid w:val="00DD0198"/>
    <w:rsid w:val="00DD0E41"/>
    <w:rsid w:val="00DD234C"/>
    <w:rsid w:val="00DD2CE2"/>
    <w:rsid w:val="00DD7176"/>
    <w:rsid w:val="00DD791B"/>
    <w:rsid w:val="00DD7A67"/>
    <w:rsid w:val="00DE0D2F"/>
    <w:rsid w:val="00DE2D79"/>
    <w:rsid w:val="00DE3348"/>
    <w:rsid w:val="00DF0C66"/>
    <w:rsid w:val="00DF5F3B"/>
    <w:rsid w:val="00DF7386"/>
    <w:rsid w:val="00DF73F1"/>
    <w:rsid w:val="00E00FCD"/>
    <w:rsid w:val="00E011DB"/>
    <w:rsid w:val="00E052A9"/>
    <w:rsid w:val="00E1157F"/>
    <w:rsid w:val="00E115F3"/>
    <w:rsid w:val="00E11D53"/>
    <w:rsid w:val="00E1268D"/>
    <w:rsid w:val="00E15A75"/>
    <w:rsid w:val="00E167ED"/>
    <w:rsid w:val="00E224F3"/>
    <w:rsid w:val="00E244EC"/>
    <w:rsid w:val="00E24928"/>
    <w:rsid w:val="00E263A8"/>
    <w:rsid w:val="00E26E60"/>
    <w:rsid w:val="00E30090"/>
    <w:rsid w:val="00E31D57"/>
    <w:rsid w:val="00E371FE"/>
    <w:rsid w:val="00E41812"/>
    <w:rsid w:val="00E43435"/>
    <w:rsid w:val="00E449CE"/>
    <w:rsid w:val="00E470B8"/>
    <w:rsid w:val="00E502E8"/>
    <w:rsid w:val="00E51250"/>
    <w:rsid w:val="00E53D58"/>
    <w:rsid w:val="00E554A8"/>
    <w:rsid w:val="00E57BDF"/>
    <w:rsid w:val="00E57DAB"/>
    <w:rsid w:val="00E619A1"/>
    <w:rsid w:val="00E70AA6"/>
    <w:rsid w:val="00E721D7"/>
    <w:rsid w:val="00E72C0A"/>
    <w:rsid w:val="00E754D2"/>
    <w:rsid w:val="00E76E36"/>
    <w:rsid w:val="00E7741F"/>
    <w:rsid w:val="00E77C5B"/>
    <w:rsid w:val="00E805F0"/>
    <w:rsid w:val="00E8389E"/>
    <w:rsid w:val="00E83C07"/>
    <w:rsid w:val="00E94FEA"/>
    <w:rsid w:val="00E95B17"/>
    <w:rsid w:val="00E96179"/>
    <w:rsid w:val="00E9697E"/>
    <w:rsid w:val="00E96E71"/>
    <w:rsid w:val="00E97A7F"/>
    <w:rsid w:val="00EA1EDB"/>
    <w:rsid w:val="00EA3916"/>
    <w:rsid w:val="00EA621B"/>
    <w:rsid w:val="00EA7E3E"/>
    <w:rsid w:val="00EB1D85"/>
    <w:rsid w:val="00EB1FFC"/>
    <w:rsid w:val="00EC2C6D"/>
    <w:rsid w:val="00EC5A24"/>
    <w:rsid w:val="00ED2DC8"/>
    <w:rsid w:val="00ED3541"/>
    <w:rsid w:val="00EE17C4"/>
    <w:rsid w:val="00EE1B06"/>
    <w:rsid w:val="00EE1BDE"/>
    <w:rsid w:val="00EE1CED"/>
    <w:rsid w:val="00EF1377"/>
    <w:rsid w:val="00EF4D89"/>
    <w:rsid w:val="00EF7FD9"/>
    <w:rsid w:val="00F0191D"/>
    <w:rsid w:val="00F038AB"/>
    <w:rsid w:val="00F0597F"/>
    <w:rsid w:val="00F06502"/>
    <w:rsid w:val="00F06DD8"/>
    <w:rsid w:val="00F072C8"/>
    <w:rsid w:val="00F075B7"/>
    <w:rsid w:val="00F12389"/>
    <w:rsid w:val="00F12727"/>
    <w:rsid w:val="00F15FEE"/>
    <w:rsid w:val="00F17173"/>
    <w:rsid w:val="00F20AEA"/>
    <w:rsid w:val="00F2157E"/>
    <w:rsid w:val="00F22C3A"/>
    <w:rsid w:val="00F24E69"/>
    <w:rsid w:val="00F251C2"/>
    <w:rsid w:val="00F3030A"/>
    <w:rsid w:val="00F30B64"/>
    <w:rsid w:val="00F311BD"/>
    <w:rsid w:val="00F36E20"/>
    <w:rsid w:val="00F37E6B"/>
    <w:rsid w:val="00F41343"/>
    <w:rsid w:val="00F41710"/>
    <w:rsid w:val="00F43833"/>
    <w:rsid w:val="00F50368"/>
    <w:rsid w:val="00F5312F"/>
    <w:rsid w:val="00F54466"/>
    <w:rsid w:val="00F54CBF"/>
    <w:rsid w:val="00F6028D"/>
    <w:rsid w:val="00F60343"/>
    <w:rsid w:val="00F604FB"/>
    <w:rsid w:val="00F60765"/>
    <w:rsid w:val="00F650AF"/>
    <w:rsid w:val="00F65448"/>
    <w:rsid w:val="00F65E0D"/>
    <w:rsid w:val="00F66A55"/>
    <w:rsid w:val="00F70141"/>
    <w:rsid w:val="00F70578"/>
    <w:rsid w:val="00F738B7"/>
    <w:rsid w:val="00F740E6"/>
    <w:rsid w:val="00F74C0C"/>
    <w:rsid w:val="00F750C4"/>
    <w:rsid w:val="00F776B9"/>
    <w:rsid w:val="00F809D3"/>
    <w:rsid w:val="00F81742"/>
    <w:rsid w:val="00F81FFC"/>
    <w:rsid w:val="00F84ADF"/>
    <w:rsid w:val="00F8676B"/>
    <w:rsid w:val="00F935E2"/>
    <w:rsid w:val="00F957DC"/>
    <w:rsid w:val="00F97DB6"/>
    <w:rsid w:val="00FA09F2"/>
    <w:rsid w:val="00FA0E74"/>
    <w:rsid w:val="00FA3865"/>
    <w:rsid w:val="00FA4B54"/>
    <w:rsid w:val="00FA685E"/>
    <w:rsid w:val="00FA7E23"/>
    <w:rsid w:val="00FB26B5"/>
    <w:rsid w:val="00FB2B30"/>
    <w:rsid w:val="00FB2B68"/>
    <w:rsid w:val="00FB5157"/>
    <w:rsid w:val="00FB5FCC"/>
    <w:rsid w:val="00FC0027"/>
    <w:rsid w:val="00FC293D"/>
    <w:rsid w:val="00FC2B5D"/>
    <w:rsid w:val="00FC3296"/>
    <w:rsid w:val="00FC49AB"/>
    <w:rsid w:val="00FD01B6"/>
    <w:rsid w:val="00FD0495"/>
    <w:rsid w:val="00FD29DF"/>
    <w:rsid w:val="00FD6A73"/>
    <w:rsid w:val="00FE0120"/>
    <w:rsid w:val="00FE202C"/>
    <w:rsid w:val="00FE3B78"/>
    <w:rsid w:val="00FE3E7C"/>
    <w:rsid w:val="00FE7698"/>
    <w:rsid w:val="00FF1A2F"/>
    <w:rsid w:val="00FF357B"/>
    <w:rsid w:val="00FF4949"/>
    <w:rsid w:val="01C9305F"/>
    <w:rsid w:val="03EA0816"/>
    <w:rsid w:val="04542A59"/>
    <w:rsid w:val="04A219DF"/>
    <w:rsid w:val="04B9D3E7"/>
    <w:rsid w:val="04FF0EBA"/>
    <w:rsid w:val="0556177C"/>
    <w:rsid w:val="068EC9FC"/>
    <w:rsid w:val="09325342"/>
    <w:rsid w:val="0A0C4409"/>
    <w:rsid w:val="0CADD8AA"/>
    <w:rsid w:val="0DF5E1B9"/>
    <w:rsid w:val="0E59F892"/>
    <w:rsid w:val="0F745240"/>
    <w:rsid w:val="101D3C81"/>
    <w:rsid w:val="101F6668"/>
    <w:rsid w:val="10813A56"/>
    <w:rsid w:val="124EE303"/>
    <w:rsid w:val="1360D5A5"/>
    <w:rsid w:val="13E8D282"/>
    <w:rsid w:val="17937E4E"/>
    <w:rsid w:val="17F59F6A"/>
    <w:rsid w:val="192F4EAF"/>
    <w:rsid w:val="1EB6C28D"/>
    <w:rsid w:val="1F59C1C4"/>
    <w:rsid w:val="1FD8030F"/>
    <w:rsid w:val="241E2815"/>
    <w:rsid w:val="243A2EA4"/>
    <w:rsid w:val="24BB9BD4"/>
    <w:rsid w:val="25192B0C"/>
    <w:rsid w:val="256E0AC7"/>
    <w:rsid w:val="2670B105"/>
    <w:rsid w:val="26C9302C"/>
    <w:rsid w:val="275C7992"/>
    <w:rsid w:val="278B6A53"/>
    <w:rsid w:val="28065535"/>
    <w:rsid w:val="2A941A54"/>
    <w:rsid w:val="2C73B2B4"/>
    <w:rsid w:val="2CD733EF"/>
    <w:rsid w:val="2D5B6611"/>
    <w:rsid w:val="2F0FFF88"/>
    <w:rsid w:val="2F96BBD5"/>
    <w:rsid w:val="315871E4"/>
    <w:rsid w:val="33731006"/>
    <w:rsid w:val="338C3E71"/>
    <w:rsid w:val="348F71E8"/>
    <w:rsid w:val="366D9F92"/>
    <w:rsid w:val="36E47DBE"/>
    <w:rsid w:val="3AAB6D0E"/>
    <w:rsid w:val="3AAEC22C"/>
    <w:rsid w:val="3ADF6B5F"/>
    <w:rsid w:val="3B7E27F9"/>
    <w:rsid w:val="3BDDE037"/>
    <w:rsid w:val="3CC5C42D"/>
    <w:rsid w:val="3CC95EFE"/>
    <w:rsid w:val="3E0DD8FF"/>
    <w:rsid w:val="3E2236F1"/>
    <w:rsid w:val="4305404D"/>
    <w:rsid w:val="43FAFCAD"/>
    <w:rsid w:val="45DBC2CE"/>
    <w:rsid w:val="46BAD0D0"/>
    <w:rsid w:val="47C25DA8"/>
    <w:rsid w:val="483F6236"/>
    <w:rsid w:val="48450217"/>
    <w:rsid w:val="48BC7214"/>
    <w:rsid w:val="48F46EC3"/>
    <w:rsid w:val="493E1540"/>
    <w:rsid w:val="4A2E5C7B"/>
    <w:rsid w:val="4E310B4F"/>
    <w:rsid w:val="50B84120"/>
    <w:rsid w:val="50D01072"/>
    <w:rsid w:val="5135221D"/>
    <w:rsid w:val="51B45450"/>
    <w:rsid w:val="52123868"/>
    <w:rsid w:val="54214249"/>
    <w:rsid w:val="5495FECD"/>
    <w:rsid w:val="55E1B9EE"/>
    <w:rsid w:val="55F9D41E"/>
    <w:rsid w:val="57E06EF8"/>
    <w:rsid w:val="58891754"/>
    <w:rsid w:val="58A555E5"/>
    <w:rsid w:val="58ABFD75"/>
    <w:rsid w:val="597C3F59"/>
    <w:rsid w:val="59B785F3"/>
    <w:rsid w:val="5B180FBA"/>
    <w:rsid w:val="5B496DF2"/>
    <w:rsid w:val="5B4D1577"/>
    <w:rsid w:val="5BDCF6A7"/>
    <w:rsid w:val="5E05AA3E"/>
    <w:rsid w:val="5EBD4ECF"/>
    <w:rsid w:val="5FC35BA0"/>
    <w:rsid w:val="605C39AB"/>
    <w:rsid w:val="61B4420D"/>
    <w:rsid w:val="67E3CE03"/>
    <w:rsid w:val="680EC89D"/>
    <w:rsid w:val="6A4D990C"/>
    <w:rsid w:val="6BFB07F7"/>
    <w:rsid w:val="6C2AFC4E"/>
    <w:rsid w:val="6CCDC0B5"/>
    <w:rsid w:val="6D38B13F"/>
    <w:rsid w:val="71EA00A9"/>
    <w:rsid w:val="72A68671"/>
    <w:rsid w:val="748FFFED"/>
    <w:rsid w:val="75E4B61D"/>
    <w:rsid w:val="76025651"/>
    <w:rsid w:val="7B4D6F42"/>
    <w:rsid w:val="7CB9D6B5"/>
    <w:rsid w:val="7E505311"/>
    <w:rsid w:val="7E63BABF"/>
    <w:rsid w:val="7EAECA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6736F"/>
  <w15:chartTrackingRefBased/>
  <w15:docId w15:val="{019FFB52-48B7-462B-906E-F9A0A278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05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117FE"/>
    <w:pPr>
      <w:autoSpaceDE w:val="0"/>
      <w:autoSpaceDN w:val="0"/>
      <w:adjustRightInd w:val="0"/>
      <w:spacing w:after="0" w:line="240" w:lineRule="auto"/>
    </w:pPr>
    <w:rPr>
      <w:rFonts w:ascii="Calibri Light" w:hAnsi="Calibri Light" w:cs="Calibri Light"/>
      <w:color w:val="000000"/>
      <w:sz w:val="24"/>
      <w:szCs w:val="24"/>
      <w:lang w:val="en-US"/>
    </w:rPr>
  </w:style>
  <w:style w:type="character" w:styleId="Hipercze">
    <w:name w:val="Hyperlink"/>
    <w:basedOn w:val="Domylnaczcionkaakapitu"/>
    <w:uiPriority w:val="99"/>
    <w:unhideWhenUsed/>
    <w:rsid w:val="00A117FE"/>
    <w:rPr>
      <w:color w:val="0563C1" w:themeColor="hyperlink"/>
      <w:u w:val="single"/>
    </w:rPr>
  </w:style>
  <w:style w:type="character" w:customStyle="1" w:styleId="UnresolvedMention1">
    <w:name w:val="Unresolved Mention1"/>
    <w:basedOn w:val="Domylnaczcionkaakapitu"/>
    <w:uiPriority w:val="99"/>
    <w:semiHidden/>
    <w:unhideWhenUsed/>
    <w:rsid w:val="00A117FE"/>
    <w:rPr>
      <w:color w:val="605E5C"/>
      <w:shd w:val="clear" w:color="auto" w:fill="E1DFDD"/>
    </w:rPr>
  </w:style>
  <w:style w:type="character" w:styleId="Pogrubienie">
    <w:name w:val="Strong"/>
    <w:basedOn w:val="Domylnaczcionkaakapitu"/>
    <w:uiPriority w:val="22"/>
    <w:qFormat/>
    <w:rsid w:val="00A117FE"/>
    <w:rPr>
      <w:b/>
      <w:bCs/>
    </w:rPr>
  </w:style>
  <w:style w:type="character" w:styleId="Uwydatnienie">
    <w:name w:val="Emphasis"/>
    <w:basedOn w:val="Domylnaczcionkaakapitu"/>
    <w:uiPriority w:val="20"/>
    <w:qFormat/>
    <w:rsid w:val="00A117FE"/>
    <w:rPr>
      <w:i/>
      <w:iCs/>
    </w:rPr>
  </w:style>
  <w:style w:type="character" w:styleId="UyteHipercze">
    <w:name w:val="FollowedHyperlink"/>
    <w:basedOn w:val="Domylnaczcionkaakapitu"/>
    <w:uiPriority w:val="99"/>
    <w:semiHidden/>
    <w:unhideWhenUsed/>
    <w:rsid w:val="00C35A8D"/>
    <w:rPr>
      <w:color w:val="954F72" w:themeColor="followedHyperlink"/>
      <w:u w:val="single"/>
    </w:rPr>
  </w:style>
  <w:style w:type="paragraph" w:styleId="Tekstprzypisudolnego">
    <w:name w:val="footnote text"/>
    <w:basedOn w:val="Normalny"/>
    <w:link w:val="TekstprzypisudolnegoZnak"/>
    <w:uiPriority w:val="99"/>
    <w:semiHidden/>
    <w:unhideWhenUsed/>
    <w:rsid w:val="00833DF2"/>
    <w:pPr>
      <w:spacing w:after="0" w:line="240" w:lineRule="auto"/>
    </w:pPr>
    <w:rPr>
      <w:sz w:val="20"/>
      <w:szCs w:val="20"/>
      <w:lang w:val="en-US"/>
    </w:rPr>
  </w:style>
  <w:style w:type="character" w:customStyle="1" w:styleId="TekstprzypisudolnegoZnak">
    <w:name w:val="Tekst przypisu dolnego Znak"/>
    <w:basedOn w:val="Domylnaczcionkaakapitu"/>
    <w:link w:val="Tekstprzypisudolnego"/>
    <w:uiPriority w:val="99"/>
    <w:semiHidden/>
    <w:rsid w:val="00833DF2"/>
    <w:rPr>
      <w:sz w:val="20"/>
      <w:szCs w:val="20"/>
      <w:lang w:val="en-US"/>
    </w:rPr>
  </w:style>
  <w:style w:type="character" w:styleId="Odwoanieprzypisudolnego">
    <w:name w:val="footnote reference"/>
    <w:basedOn w:val="Domylnaczcionkaakapitu"/>
    <w:uiPriority w:val="99"/>
    <w:semiHidden/>
    <w:unhideWhenUsed/>
    <w:rsid w:val="00833DF2"/>
    <w:rPr>
      <w:vertAlign w:val="superscript"/>
    </w:rPr>
  </w:style>
  <w:style w:type="paragraph" w:styleId="HTML-wstpniesformatowany">
    <w:name w:val="HTML Preformatted"/>
    <w:basedOn w:val="Normalny"/>
    <w:link w:val="HTML-wstpniesformatowanyZnak"/>
    <w:uiPriority w:val="99"/>
    <w:semiHidden/>
    <w:unhideWhenUsed/>
    <w:rsid w:val="000B2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0B2853"/>
    <w:rPr>
      <w:rFonts w:ascii="Courier New" w:eastAsia="Times New Roman" w:hAnsi="Courier New" w:cs="Courier New"/>
      <w:sz w:val="20"/>
      <w:szCs w:val="20"/>
      <w:lang w:eastAsia="pl-PL"/>
    </w:rPr>
  </w:style>
  <w:style w:type="character" w:customStyle="1" w:styleId="y2iqfc">
    <w:name w:val="y2iqfc"/>
    <w:basedOn w:val="Domylnaczcionkaakapitu"/>
    <w:rsid w:val="000B2853"/>
  </w:style>
  <w:style w:type="paragraph" w:styleId="Akapitzlist">
    <w:name w:val="List Paragraph"/>
    <w:basedOn w:val="Normalny"/>
    <w:uiPriority w:val="34"/>
    <w:qFormat/>
    <w:rsid w:val="0099600C"/>
    <w:pPr>
      <w:ind w:left="720"/>
      <w:contextualSpacing/>
    </w:pPr>
    <w:rPr>
      <w:lang w:val="en-US"/>
    </w:rPr>
  </w:style>
  <w:style w:type="paragraph" w:styleId="Tekstdymka">
    <w:name w:val="Balloon Text"/>
    <w:basedOn w:val="Normalny"/>
    <w:link w:val="TekstdymkaZnak"/>
    <w:uiPriority w:val="99"/>
    <w:semiHidden/>
    <w:unhideWhenUsed/>
    <w:rsid w:val="007339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39F7"/>
    <w:rPr>
      <w:rFonts w:ascii="Segoe UI" w:hAnsi="Segoe UI" w:cs="Segoe UI"/>
      <w:sz w:val="18"/>
      <w:szCs w:val="18"/>
    </w:rPr>
  </w:style>
  <w:style w:type="paragraph" w:styleId="NormalnyWeb">
    <w:name w:val="Normal (Web)"/>
    <w:basedOn w:val="Normalny"/>
    <w:uiPriority w:val="99"/>
    <w:semiHidden/>
    <w:unhideWhenUsed/>
    <w:rsid w:val="009C400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732D29"/>
    <w:pPr>
      <w:spacing w:after="120" w:line="360" w:lineRule="auto"/>
    </w:pPr>
    <w:rPr>
      <w:rFonts w:ascii="Calibri" w:eastAsia="Calibri" w:hAnsi="Calibri" w:cs="Times New Roman"/>
    </w:rPr>
  </w:style>
  <w:style w:type="character" w:customStyle="1" w:styleId="TekstpodstawowyZnak">
    <w:name w:val="Tekst podstawowy Znak"/>
    <w:basedOn w:val="Domylnaczcionkaakapitu"/>
    <w:link w:val="Tekstpodstawowy"/>
    <w:rsid w:val="00732D29"/>
    <w:rPr>
      <w:rFonts w:ascii="Calibri" w:eastAsia="Calibri" w:hAnsi="Calibri" w:cs="Times New Roman"/>
    </w:rPr>
  </w:style>
  <w:style w:type="paragraph" w:styleId="Nagwek">
    <w:name w:val="header"/>
    <w:basedOn w:val="Normalny"/>
    <w:link w:val="NagwekZnak"/>
    <w:uiPriority w:val="99"/>
    <w:unhideWhenUsed/>
    <w:rsid w:val="002728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2898"/>
  </w:style>
  <w:style w:type="paragraph" w:styleId="Stopka">
    <w:name w:val="footer"/>
    <w:basedOn w:val="Normalny"/>
    <w:link w:val="StopkaZnak"/>
    <w:uiPriority w:val="99"/>
    <w:unhideWhenUsed/>
    <w:rsid w:val="002728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2898"/>
  </w:style>
  <w:style w:type="character" w:styleId="Odwoaniedokomentarza">
    <w:name w:val="annotation reference"/>
    <w:basedOn w:val="Domylnaczcionkaakapitu"/>
    <w:uiPriority w:val="99"/>
    <w:semiHidden/>
    <w:unhideWhenUsed/>
    <w:rsid w:val="000626C3"/>
    <w:rPr>
      <w:sz w:val="16"/>
      <w:szCs w:val="16"/>
    </w:rPr>
  </w:style>
  <w:style w:type="paragraph" w:styleId="Tekstkomentarza">
    <w:name w:val="annotation text"/>
    <w:basedOn w:val="Normalny"/>
    <w:link w:val="TekstkomentarzaZnak"/>
    <w:uiPriority w:val="99"/>
    <w:unhideWhenUsed/>
    <w:rsid w:val="000626C3"/>
    <w:pPr>
      <w:spacing w:line="240" w:lineRule="auto"/>
    </w:pPr>
    <w:rPr>
      <w:sz w:val="20"/>
      <w:szCs w:val="20"/>
    </w:rPr>
  </w:style>
  <w:style w:type="character" w:customStyle="1" w:styleId="TekstkomentarzaZnak">
    <w:name w:val="Tekst komentarza Znak"/>
    <w:basedOn w:val="Domylnaczcionkaakapitu"/>
    <w:link w:val="Tekstkomentarza"/>
    <w:uiPriority w:val="99"/>
    <w:rsid w:val="000626C3"/>
    <w:rPr>
      <w:sz w:val="20"/>
      <w:szCs w:val="20"/>
    </w:rPr>
  </w:style>
  <w:style w:type="paragraph" w:styleId="Tematkomentarza">
    <w:name w:val="annotation subject"/>
    <w:basedOn w:val="Tekstkomentarza"/>
    <w:next w:val="Tekstkomentarza"/>
    <w:link w:val="TematkomentarzaZnak"/>
    <w:uiPriority w:val="99"/>
    <w:semiHidden/>
    <w:unhideWhenUsed/>
    <w:rsid w:val="000626C3"/>
    <w:rPr>
      <w:b/>
      <w:bCs/>
    </w:rPr>
  </w:style>
  <w:style w:type="character" w:customStyle="1" w:styleId="TematkomentarzaZnak">
    <w:name w:val="Temat komentarza Znak"/>
    <w:basedOn w:val="TekstkomentarzaZnak"/>
    <w:link w:val="Tematkomentarza"/>
    <w:uiPriority w:val="99"/>
    <w:semiHidden/>
    <w:rsid w:val="000626C3"/>
    <w:rPr>
      <w:b/>
      <w:bCs/>
      <w:sz w:val="20"/>
      <w:szCs w:val="20"/>
    </w:rPr>
  </w:style>
  <w:style w:type="character" w:customStyle="1" w:styleId="UnresolvedMention2">
    <w:name w:val="Unresolved Mention2"/>
    <w:basedOn w:val="Domylnaczcionkaakapitu"/>
    <w:uiPriority w:val="99"/>
    <w:semiHidden/>
    <w:unhideWhenUsed/>
    <w:rsid w:val="00B24927"/>
    <w:rPr>
      <w:color w:val="605E5C"/>
      <w:shd w:val="clear" w:color="auto" w:fill="E1DFDD"/>
    </w:rPr>
  </w:style>
  <w:style w:type="character" w:customStyle="1" w:styleId="UnresolvedMention3">
    <w:name w:val="Unresolved Mention3"/>
    <w:basedOn w:val="Domylnaczcionkaakapitu"/>
    <w:uiPriority w:val="99"/>
    <w:semiHidden/>
    <w:unhideWhenUsed/>
    <w:rsid w:val="002A1F04"/>
    <w:rPr>
      <w:color w:val="605E5C"/>
      <w:shd w:val="clear" w:color="auto" w:fill="E1DFDD"/>
    </w:rPr>
  </w:style>
  <w:style w:type="paragraph" w:styleId="Tekstprzypisukocowego">
    <w:name w:val="endnote text"/>
    <w:basedOn w:val="Normalny"/>
    <w:link w:val="TekstprzypisukocowegoZnak"/>
    <w:uiPriority w:val="99"/>
    <w:semiHidden/>
    <w:unhideWhenUsed/>
    <w:rsid w:val="008F3D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F3D4E"/>
    <w:rPr>
      <w:sz w:val="20"/>
      <w:szCs w:val="20"/>
    </w:rPr>
  </w:style>
  <w:style w:type="character" w:styleId="Odwoanieprzypisukocowego">
    <w:name w:val="endnote reference"/>
    <w:basedOn w:val="Domylnaczcionkaakapitu"/>
    <w:uiPriority w:val="99"/>
    <w:semiHidden/>
    <w:unhideWhenUsed/>
    <w:rsid w:val="008F3D4E"/>
    <w:rPr>
      <w:vertAlign w:val="superscript"/>
    </w:rPr>
  </w:style>
  <w:style w:type="paragraph" w:styleId="Lista">
    <w:name w:val="List"/>
    <w:basedOn w:val="Normalny"/>
    <w:uiPriority w:val="99"/>
    <w:unhideWhenUsed/>
    <w:rsid w:val="00204B23"/>
    <w:pPr>
      <w:ind w:left="283" w:hanging="283"/>
      <w:contextualSpacing/>
    </w:pPr>
  </w:style>
  <w:style w:type="paragraph" w:styleId="Poprawka">
    <w:name w:val="Revision"/>
    <w:hidden/>
    <w:uiPriority w:val="99"/>
    <w:semiHidden/>
    <w:rsid w:val="00604E30"/>
    <w:pPr>
      <w:spacing w:after="0" w:line="240" w:lineRule="auto"/>
    </w:pPr>
  </w:style>
  <w:style w:type="character" w:customStyle="1" w:styleId="ui-provider">
    <w:name w:val="ui-provider"/>
    <w:basedOn w:val="Domylnaczcionkaakapitu"/>
    <w:rsid w:val="002C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2985">
      <w:bodyDiv w:val="1"/>
      <w:marLeft w:val="0"/>
      <w:marRight w:val="0"/>
      <w:marTop w:val="0"/>
      <w:marBottom w:val="0"/>
      <w:divBdr>
        <w:top w:val="none" w:sz="0" w:space="0" w:color="auto"/>
        <w:left w:val="none" w:sz="0" w:space="0" w:color="auto"/>
        <w:bottom w:val="none" w:sz="0" w:space="0" w:color="auto"/>
        <w:right w:val="none" w:sz="0" w:space="0" w:color="auto"/>
      </w:divBdr>
    </w:div>
    <w:div w:id="228544035">
      <w:bodyDiv w:val="1"/>
      <w:marLeft w:val="0"/>
      <w:marRight w:val="0"/>
      <w:marTop w:val="0"/>
      <w:marBottom w:val="0"/>
      <w:divBdr>
        <w:top w:val="none" w:sz="0" w:space="0" w:color="auto"/>
        <w:left w:val="none" w:sz="0" w:space="0" w:color="auto"/>
        <w:bottom w:val="none" w:sz="0" w:space="0" w:color="auto"/>
        <w:right w:val="none" w:sz="0" w:space="0" w:color="auto"/>
      </w:divBdr>
    </w:div>
    <w:div w:id="285432924">
      <w:bodyDiv w:val="1"/>
      <w:marLeft w:val="0"/>
      <w:marRight w:val="0"/>
      <w:marTop w:val="0"/>
      <w:marBottom w:val="0"/>
      <w:divBdr>
        <w:top w:val="none" w:sz="0" w:space="0" w:color="auto"/>
        <w:left w:val="none" w:sz="0" w:space="0" w:color="auto"/>
        <w:bottom w:val="none" w:sz="0" w:space="0" w:color="auto"/>
        <w:right w:val="none" w:sz="0" w:space="0" w:color="auto"/>
      </w:divBdr>
    </w:div>
    <w:div w:id="383872244">
      <w:bodyDiv w:val="1"/>
      <w:marLeft w:val="0"/>
      <w:marRight w:val="0"/>
      <w:marTop w:val="0"/>
      <w:marBottom w:val="0"/>
      <w:divBdr>
        <w:top w:val="none" w:sz="0" w:space="0" w:color="auto"/>
        <w:left w:val="none" w:sz="0" w:space="0" w:color="auto"/>
        <w:bottom w:val="none" w:sz="0" w:space="0" w:color="auto"/>
        <w:right w:val="none" w:sz="0" w:space="0" w:color="auto"/>
      </w:divBdr>
      <w:divsChild>
        <w:div w:id="125663761">
          <w:marLeft w:val="0"/>
          <w:marRight w:val="0"/>
          <w:marTop w:val="0"/>
          <w:marBottom w:val="0"/>
          <w:divBdr>
            <w:top w:val="none" w:sz="0" w:space="0" w:color="auto"/>
            <w:left w:val="none" w:sz="0" w:space="0" w:color="auto"/>
            <w:bottom w:val="none" w:sz="0" w:space="0" w:color="auto"/>
            <w:right w:val="none" w:sz="0" w:space="0" w:color="auto"/>
          </w:divBdr>
        </w:div>
      </w:divsChild>
    </w:div>
    <w:div w:id="421419803">
      <w:bodyDiv w:val="1"/>
      <w:marLeft w:val="0"/>
      <w:marRight w:val="0"/>
      <w:marTop w:val="0"/>
      <w:marBottom w:val="0"/>
      <w:divBdr>
        <w:top w:val="none" w:sz="0" w:space="0" w:color="auto"/>
        <w:left w:val="none" w:sz="0" w:space="0" w:color="auto"/>
        <w:bottom w:val="none" w:sz="0" w:space="0" w:color="auto"/>
        <w:right w:val="none" w:sz="0" w:space="0" w:color="auto"/>
      </w:divBdr>
      <w:divsChild>
        <w:div w:id="2091350195">
          <w:marLeft w:val="0"/>
          <w:marRight w:val="0"/>
          <w:marTop w:val="0"/>
          <w:marBottom w:val="0"/>
          <w:divBdr>
            <w:top w:val="none" w:sz="0" w:space="0" w:color="auto"/>
            <w:left w:val="none" w:sz="0" w:space="0" w:color="auto"/>
            <w:bottom w:val="none" w:sz="0" w:space="0" w:color="auto"/>
            <w:right w:val="none" w:sz="0" w:space="0" w:color="auto"/>
          </w:divBdr>
          <w:divsChild>
            <w:div w:id="1314875673">
              <w:marLeft w:val="0"/>
              <w:marRight w:val="0"/>
              <w:marTop w:val="0"/>
              <w:marBottom w:val="0"/>
              <w:divBdr>
                <w:top w:val="none" w:sz="0" w:space="0" w:color="auto"/>
                <w:left w:val="none" w:sz="0" w:space="0" w:color="auto"/>
                <w:bottom w:val="none" w:sz="0" w:space="0" w:color="auto"/>
                <w:right w:val="none" w:sz="0" w:space="0" w:color="auto"/>
              </w:divBdr>
              <w:divsChild>
                <w:div w:id="19311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37419">
      <w:bodyDiv w:val="1"/>
      <w:marLeft w:val="0"/>
      <w:marRight w:val="0"/>
      <w:marTop w:val="0"/>
      <w:marBottom w:val="0"/>
      <w:divBdr>
        <w:top w:val="none" w:sz="0" w:space="0" w:color="auto"/>
        <w:left w:val="none" w:sz="0" w:space="0" w:color="auto"/>
        <w:bottom w:val="none" w:sz="0" w:space="0" w:color="auto"/>
        <w:right w:val="none" w:sz="0" w:space="0" w:color="auto"/>
      </w:divBdr>
    </w:div>
    <w:div w:id="534001501">
      <w:bodyDiv w:val="1"/>
      <w:marLeft w:val="0"/>
      <w:marRight w:val="0"/>
      <w:marTop w:val="0"/>
      <w:marBottom w:val="0"/>
      <w:divBdr>
        <w:top w:val="none" w:sz="0" w:space="0" w:color="auto"/>
        <w:left w:val="none" w:sz="0" w:space="0" w:color="auto"/>
        <w:bottom w:val="none" w:sz="0" w:space="0" w:color="auto"/>
        <w:right w:val="none" w:sz="0" w:space="0" w:color="auto"/>
      </w:divBdr>
      <w:divsChild>
        <w:div w:id="79762261">
          <w:marLeft w:val="0"/>
          <w:marRight w:val="0"/>
          <w:marTop w:val="0"/>
          <w:marBottom w:val="0"/>
          <w:divBdr>
            <w:top w:val="none" w:sz="0" w:space="0" w:color="auto"/>
            <w:left w:val="none" w:sz="0" w:space="0" w:color="auto"/>
            <w:bottom w:val="none" w:sz="0" w:space="0" w:color="auto"/>
            <w:right w:val="none" w:sz="0" w:space="0" w:color="auto"/>
          </w:divBdr>
          <w:divsChild>
            <w:div w:id="459879541">
              <w:marLeft w:val="0"/>
              <w:marRight w:val="0"/>
              <w:marTop w:val="0"/>
              <w:marBottom w:val="0"/>
              <w:divBdr>
                <w:top w:val="none" w:sz="0" w:space="0" w:color="auto"/>
                <w:left w:val="none" w:sz="0" w:space="0" w:color="auto"/>
                <w:bottom w:val="none" w:sz="0" w:space="0" w:color="auto"/>
                <w:right w:val="none" w:sz="0" w:space="0" w:color="auto"/>
              </w:divBdr>
              <w:divsChild>
                <w:div w:id="2942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43506">
      <w:bodyDiv w:val="1"/>
      <w:marLeft w:val="0"/>
      <w:marRight w:val="0"/>
      <w:marTop w:val="0"/>
      <w:marBottom w:val="0"/>
      <w:divBdr>
        <w:top w:val="none" w:sz="0" w:space="0" w:color="auto"/>
        <w:left w:val="none" w:sz="0" w:space="0" w:color="auto"/>
        <w:bottom w:val="none" w:sz="0" w:space="0" w:color="auto"/>
        <w:right w:val="none" w:sz="0" w:space="0" w:color="auto"/>
      </w:divBdr>
    </w:div>
    <w:div w:id="551427549">
      <w:bodyDiv w:val="1"/>
      <w:marLeft w:val="0"/>
      <w:marRight w:val="0"/>
      <w:marTop w:val="0"/>
      <w:marBottom w:val="0"/>
      <w:divBdr>
        <w:top w:val="none" w:sz="0" w:space="0" w:color="auto"/>
        <w:left w:val="none" w:sz="0" w:space="0" w:color="auto"/>
        <w:bottom w:val="none" w:sz="0" w:space="0" w:color="auto"/>
        <w:right w:val="none" w:sz="0" w:space="0" w:color="auto"/>
      </w:divBdr>
    </w:div>
    <w:div w:id="641543492">
      <w:bodyDiv w:val="1"/>
      <w:marLeft w:val="0"/>
      <w:marRight w:val="0"/>
      <w:marTop w:val="0"/>
      <w:marBottom w:val="0"/>
      <w:divBdr>
        <w:top w:val="none" w:sz="0" w:space="0" w:color="auto"/>
        <w:left w:val="none" w:sz="0" w:space="0" w:color="auto"/>
        <w:bottom w:val="none" w:sz="0" w:space="0" w:color="auto"/>
        <w:right w:val="none" w:sz="0" w:space="0" w:color="auto"/>
      </w:divBdr>
    </w:div>
    <w:div w:id="658120183">
      <w:bodyDiv w:val="1"/>
      <w:marLeft w:val="0"/>
      <w:marRight w:val="0"/>
      <w:marTop w:val="0"/>
      <w:marBottom w:val="0"/>
      <w:divBdr>
        <w:top w:val="none" w:sz="0" w:space="0" w:color="auto"/>
        <w:left w:val="none" w:sz="0" w:space="0" w:color="auto"/>
        <w:bottom w:val="none" w:sz="0" w:space="0" w:color="auto"/>
        <w:right w:val="none" w:sz="0" w:space="0" w:color="auto"/>
      </w:divBdr>
    </w:div>
    <w:div w:id="712123600">
      <w:bodyDiv w:val="1"/>
      <w:marLeft w:val="0"/>
      <w:marRight w:val="0"/>
      <w:marTop w:val="0"/>
      <w:marBottom w:val="0"/>
      <w:divBdr>
        <w:top w:val="none" w:sz="0" w:space="0" w:color="auto"/>
        <w:left w:val="none" w:sz="0" w:space="0" w:color="auto"/>
        <w:bottom w:val="none" w:sz="0" w:space="0" w:color="auto"/>
        <w:right w:val="none" w:sz="0" w:space="0" w:color="auto"/>
      </w:divBdr>
    </w:div>
    <w:div w:id="722682550">
      <w:bodyDiv w:val="1"/>
      <w:marLeft w:val="0"/>
      <w:marRight w:val="0"/>
      <w:marTop w:val="0"/>
      <w:marBottom w:val="0"/>
      <w:divBdr>
        <w:top w:val="none" w:sz="0" w:space="0" w:color="auto"/>
        <w:left w:val="none" w:sz="0" w:space="0" w:color="auto"/>
        <w:bottom w:val="none" w:sz="0" w:space="0" w:color="auto"/>
        <w:right w:val="none" w:sz="0" w:space="0" w:color="auto"/>
      </w:divBdr>
    </w:div>
    <w:div w:id="723724395">
      <w:bodyDiv w:val="1"/>
      <w:marLeft w:val="0"/>
      <w:marRight w:val="0"/>
      <w:marTop w:val="0"/>
      <w:marBottom w:val="0"/>
      <w:divBdr>
        <w:top w:val="none" w:sz="0" w:space="0" w:color="auto"/>
        <w:left w:val="none" w:sz="0" w:space="0" w:color="auto"/>
        <w:bottom w:val="none" w:sz="0" w:space="0" w:color="auto"/>
        <w:right w:val="none" w:sz="0" w:space="0" w:color="auto"/>
      </w:divBdr>
    </w:div>
    <w:div w:id="850070288">
      <w:bodyDiv w:val="1"/>
      <w:marLeft w:val="0"/>
      <w:marRight w:val="0"/>
      <w:marTop w:val="0"/>
      <w:marBottom w:val="0"/>
      <w:divBdr>
        <w:top w:val="none" w:sz="0" w:space="0" w:color="auto"/>
        <w:left w:val="none" w:sz="0" w:space="0" w:color="auto"/>
        <w:bottom w:val="none" w:sz="0" w:space="0" w:color="auto"/>
        <w:right w:val="none" w:sz="0" w:space="0" w:color="auto"/>
      </w:divBdr>
    </w:div>
    <w:div w:id="878855086">
      <w:bodyDiv w:val="1"/>
      <w:marLeft w:val="0"/>
      <w:marRight w:val="0"/>
      <w:marTop w:val="0"/>
      <w:marBottom w:val="0"/>
      <w:divBdr>
        <w:top w:val="none" w:sz="0" w:space="0" w:color="auto"/>
        <w:left w:val="none" w:sz="0" w:space="0" w:color="auto"/>
        <w:bottom w:val="none" w:sz="0" w:space="0" w:color="auto"/>
        <w:right w:val="none" w:sz="0" w:space="0" w:color="auto"/>
      </w:divBdr>
    </w:div>
    <w:div w:id="904071524">
      <w:bodyDiv w:val="1"/>
      <w:marLeft w:val="0"/>
      <w:marRight w:val="0"/>
      <w:marTop w:val="0"/>
      <w:marBottom w:val="0"/>
      <w:divBdr>
        <w:top w:val="none" w:sz="0" w:space="0" w:color="auto"/>
        <w:left w:val="none" w:sz="0" w:space="0" w:color="auto"/>
        <w:bottom w:val="none" w:sz="0" w:space="0" w:color="auto"/>
        <w:right w:val="none" w:sz="0" w:space="0" w:color="auto"/>
      </w:divBdr>
      <w:divsChild>
        <w:div w:id="389499060">
          <w:marLeft w:val="0"/>
          <w:marRight w:val="0"/>
          <w:marTop w:val="0"/>
          <w:marBottom w:val="0"/>
          <w:divBdr>
            <w:top w:val="none" w:sz="0" w:space="0" w:color="auto"/>
            <w:left w:val="none" w:sz="0" w:space="0" w:color="auto"/>
            <w:bottom w:val="none" w:sz="0" w:space="0" w:color="auto"/>
            <w:right w:val="none" w:sz="0" w:space="0" w:color="auto"/>
          </w:divBdr>
          <w:divsChild>
            <w:div w:id="1008872922">
              <w:marLeft w:val="0"/>
              <w:marRight w:val="0"/>
              <w:marTop w:val="0"/>
              <w:marBottom w:val="0"/>
              <w:divBdr>
                <w:top w:val="none" w:sz="0" w:space="0" w:color="auto"/>
                <w:left w:val="none" w:sz="0" w:space="0" w:color="auto"/>
                <w:bottom w:val="none" w:sz="0" w:space="0" w:color="auto"/>
                <w:right w:val="none" w:sz="0" w:space="0" w:color="auto"/>
              </w:divBdr>
              <w:divsChild>
                <w:div w:id="8716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07160">
      <w:bodyDiv w:val="1"/>
      <w:marLeft w:val="0"/>
      <w:marRight w:val="0"/>
      <w:marTop w:val="0"/>
      <w:marBottom w:val="0"/>
      <w:divBdr>
        <w:top w:val="none" w:sz="0" w:space="0" w:color="auto"/>
        <w:left w:val="none" w:sz="0" w:space="0" w:color="auto"/>
        <w:bottom w:val="none" w:sz="0" w:space="0" w:color="auto"/>
        <w:right w:val="none" w:sz="0" w:space="0" w:color="auto"/>
      </w:divBdr>
    </w:div>
    <w:div w:id="983240317">
      <w:bodyDiv w:val="1"/>
      <w:marLeft w:val="0"/>
      <w:marRight w:val="0"/>
      <w:marTop w:val="0"/>
      <w:marBottom w:val="0"/>
      <w:divBdr>
        <w:top w:val="none" w:sz="0" w:space="0" w:color="auto"/>
        <w:left w:val="none" w:sz="0" w:space="0" w:color="auto"/>
        <w:bottom w:val="none" w:sz="0" w:space="0" w:color="auto"/>
        <w:right w:val="none" w:sz="0" w:space="0" w:color="auto"/>
      </w:divBdr>
    </w:div>
    <w:div w:id="1020088475">
      <w:bodyDiv w:val="1"/>
      <w:marLeft w:val="0"/>
      <w:marRight w:val="0"/>
      <w:marTop w:val="0"/>
      <w:marBottom w:val="0"/>
      <w:divBdr>
        <w:top w:val="none" w:sz="0" w:space="0" w:color="auto"/>
        <w:left w:val="none" w:sz="0" w:space="0" w:color="auto"/>
        <w:bottom w:val="none" w:sz="0" w:space="0" w:color="auto"/>
        <w:right w:val="none" w:sz="0" w:space="0" w:color="auto"/>
      </w:divBdr>
    </w:div>
    <w:div w:id="1079208548">
      <w:bodyDiv w:val="1"/>
      <w:marLeft w:val="0"/>
      <w:marRight w:val="0"/>
      <w:marTop w:val="0"/>
      <w:marBottom w:val="0"/>
      <w:divBdr>
        <w:top w:val="none" w:sz="0" w:space="0" w:color="auto"/>
        <w:left w:val="none" w:sz="0" w:space="0" w:color="auto"/>
        <w:bottom w:val="none" w:sz="0" w:space="0" w:color="auto"/>
        <w:right w:val="none" w:sz="0" w:space="0" w:color="auto"/>
      </w:divBdr>
      <w:divsChild>
        <w:div w:id="1096711118">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none" w:sz="0" w:space="0" w:color="auto"/>
                <w:left w:val="none" w:sz="0" w:space="0" w:color="auto"/>
                <w:bottom w:val="none" w:sz="0" w:space="0" w:color="auto"/>
                <w:right w:val="none" w:sz="0" w:space="0" w:color="auto"/>
              </w:divBdr>
              <w:divsChild>
                <w:div w:id="946044772">
                  <w:marLeft w:val="0"/>
                  <w:marRight w:val="0"/>
                  <w:marTop w:val="0"/>
                  <w:marBottom w:val="0"/>
                  <w:divBdr>
                    <w:top w:val="none" w:sz="0" w:space="0" w:color="auto"/>
                    <w:left w:val="none" w:sz="0" w:space="0" w:color="auto"/>
                    <w:bottom w:val="none" w:sz="0" w:space="0" w:color="auto"/>
                    <w:right w:val="none" w:sz="0" w:space="0" w:color="auto"/>
                  </w:divBdr>
                </w:div>
                <w:div w:id="1189441563">
                  <w:marLeft w:val="0"/>
                  <w:marRight w:val="0"/>
                  <w:marTop w:val="0"/>
                  <w:marBottom w:val="0"/>
                  <w:divBdr>
                    <w:top w:val="none" w:sz="0" w:space="0" w:color="auto"/>
                    <w:left w:val="none" w:sz="0" w:space="0" w:color="auto"/>
                    <w:bottom w:val="none" w:sz="0" w:space="0" w:color="auto"/>
                    <w:right w:val="none" w:sz="0" w:space="0" w:color="auto"/>
                  </w:divBdr>
                </w:div>
              </w:divsChild>
            </w:div>
            <w:div w:id="1297681000">
              <w:marLeft w:val="0"/>
              <w:marRight w:val="0"/>
              <w:marTop w:val="0"/>
              <w:marBottom w:val="0"/>
              <w:divBdr>
                <w:top w:val="none" w:sz="0" w:space="0" w:color="auto"/>
                <w:left w:val="none" w:sz="0" w:space="0" w:color="auto"/>
                <w:bottom w:val="none" w:sz="0" w:space="0" w:color="auto"/>
                <w:right w:val="none" w:sz="0" w:space="0" w:color="auto"/>
              </w:divBdr>
              <w:divsChild>
                <w:div w:id="3760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2470">
      <w:bodyDiv w:val="1"/>
      <w:marLeft w:val="0"/>
      <w:marRight w:val="0"/>
      <w:marTop w:val="0"/>
      <w:marBottom w:val="0"/>
      <w:divBdr>
        <w:top w:val="none" w:sz="0" w:space="0" w:color="auto"/>
        <w:left w:val="none" w:sz="0" w:space="0" w:color="auto"/>
        <w:bottom w:val="none" w:sz="0" w:space="0" w:color="auto"/>
        <w:right w:val="none" w:sz="0" w:space="0" w:color="auto"/>
      </w:divBdr>
      <w:divsChild>
        <w:div w:id="2028017734">
          <w:marLeft w:val="0"/>
          <w:marRight w:val="0"/>
          <w:marTop w:val="0"/>
          <w:marBottom w:val="0"/>
          <w:divBdr>
            <w:top w:val="none" w:sz="0" w:space="0" w:color="auto"/>
            <w:left w:val="none" w:sz="0" w:space="0" w:color="auto"/>
            <w:bottom w:val="none" w:sz="0" w:space="0" w:color="auto"/>
            <w:right w:val="none" w:sz="0" w:space="0" w:color="auto"/>
          </w:divBdr>
          <w:divsChild>
            <w:div w:id="1502088610">
              <w:marLeft w:val="0"/>
              <w:marRight w:val="0"/>
              <w:marTop w:val="0"/>
              <w:marBottom w:val="0"/>
              <w:divBdr>
                <w:top w:val="none" w:sz="0" w:space="0" w:color="auto"/>
                <w:left w:val="none" w:sz="0" w:space="0" w:color="auto"/>
                <w:bottom w:val="none" w:sz="0" w:space="0" w:color="auto"/>
                <w:right w:val="none" w:sz="0" w:space="0" w:color="auto"/>
              </w:divBdr>
              <w:divsChild>
                <w:div w:id="1335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35574">
      <w:bodyDiv w:val="1"/>
      <w:marLeft w:val="0"/>
      <w:marRight w:val="0"/>
      <w:marTop w:val="0"/>
      <w:marBottom w:val="0"/>
      <w:divBdr>
        <w:top w:val="none" w:sz="0" w:space="0" w:color="auto"/>
        <w:left w:val="none" w:sz="0" w:space="0" w:color="auto"/>
        <w:bottom w:val="none" w:sz="0" w:space="0" w:color="auto"/>
        <w:right w:val="none" w:sz="0" w:space="0" w:color="auto"/>
      </w:divBdr>
    </w:div>
    <w:div w:id="1194222626">
      <w:bodyDiv w:val="1"/>
      <w:marLeft w:val="0"/>
      <w:marRight w:val="0"/>
      <w:marTop w:val="0"/>
      <w:marBottom w:val="0"/>
      <w:divBdr>
        <w:top w:val="none" w:sz="0" w:space="0" w:color="auto"/>
        <w:left w:val="none" w:sz="0" w:space="0" w:color="auto"/>
        <w:bottom w:val="none" w:sz="0" w:space="0" w:color="auto"/>
        <w:right w:val="none" w:sz="0" w:space="0" w:color="auto"/>
      </w:divBdr>
    </w:div>
    <w:div w:id="1213074441">
      <w:bodyDiv w:val="1"/>
      <w:marLeft w:val="0"/>
      <w:marRight w:val="0"/>
      <w:marTop w:val="0"/>
      <w:marBottom w:val="0"/>
      <w:divBdr>
        <w:top w:val="none" w:sz="0" w:space="0" w:color="auto"/>
        <w:left w:val="none" w:sz="0" w:space="0" w:color="auto"/>
        <w:bottom w:val="none" w:sz="0" w:space="0" w:color="auto"/>
        <w:right w:val="none" w:sz="0" w:space="0" w:color="auto"/>
      </w:divBdr>
      <w:divsChild>
        <w:div w:id="1622152908">
          <w:marLeft w:val="0"/>
          <w:marRight w:val="0"/>
          <w:marTop w:val="0"/>
          <w:marBottom w:val="0"/>
          <w:divBdr>
            <w:top w:val="none" w:sz="0" w:space="0" w:color="auto"/>
            <w:left w:val="none" w:sz="0" w:space="0" w:color="auto"/>
            <w:bottom w:val="none" w:sz="0" w:space="0" w:color="auto"/>
            <w:right w:val="none" w:sz="0" w:space="0" w:color="auto"/>
          </w:divBdr>
          <w:divsChild>
            <w:div w:id="726144154">
              <w:marLeft w:val="0"/>
              <w:marRight w:val="0"/>
              <w:marTop w:val="0"/>
              <w:marBottom w:val="0"/>
              <w:divBdr>
                <w:top w:val="none" w:sz="0" w:space="0" w:color="auto"/>
                <w:left w:val="none" w:sz="0" w:space="0" w:color="auto"/>
                <w:bottom w:val="none" w:sz="0" w:space="0" w:color="auto"/>
                <w:right w:val="none" w:sz="0" w:space="0" w:color="auto"/>
              </w:divBdr>
              <w:divsChild>
                <w:div w:id="48187782">
                  <w:marLeft w:val="0"/>
                  <w:marRight w:val="0"/>
                  <w:marTop w:val="0"/>
                  <w:marBottom w:val="0"/>
                  <w:divBdr>
                    <w:top w:val="none" w:sz="0" w:space="0" w:color="auto"/>
                    <w:left w:val="none" w:sz="0" w:space="0" w:color="auto"/>
                    <w:bottom w:val="none" w:sz="0" w:space="0" w:color="auto"/>
                    <w:right w:val="none" w:sz="0" w:space="0" w:color="auto"/>
                  </w:divBdr>
                  <w:divsChild>
                    <w:div w:id="442382423">
                      <w:marLeft w:val="0"/>
                      <w:marRight w:val="0"/>
                      <w:marTop w:val="0"/>
                      <w:marBottom w:val="0"/>
                      <w:divBdr>
                        <w:top w:val="none" w:sz="0" w:space="0" w:color="auto"/>
                        <w:left w:val="none" w:sz="0" w:space="0" w:color="auto"/>
                        <w:bottom w:val="none" w:sz="0" w:space="0" w:color="auto"/>
                        <w:right w:val="none" w:sz="0" w:space="0" w:color="auto"/>
                      </w:divBdr>
                      <w:divsChild>
                        <w:div w:id="206308483">
                          <w:marLeft w:val="0"/>
                          <w:marRight w:val="0"/>
                          <w:marTop w:val="0"/>
                          <w:marBottom w:val="0"/>
                          <w:divBdr>
                            <w:top w:val="none" w:sz="0" w:space="0" w:color="auto"/>
                            <w:left w:val="none" w:sz="0" w:space="0" w:color="auto"/>
                            <w:bottom w:val="none" w:sz="0" w:space="0" w:color="auto"/>
                            <w:right w:val="none" w:sz="0" w:space="0" w:color="auto"/>
                          </w:divBdr>
                          <w:divsChild>
                            <w:div w:id="1531992818">
                              <w:marLeft w:val="0"/>
                              <w:marRight w:val="0"/>
                              <w:marTop w:val="0"/>
                              <w:marBottom w:val="0"/>
                              <w:divBdr>
                                <w:top w:val="none" w:sz="0" w:space="0" w:color="auto"/>
                                <w:left w:val="none" w:sz="0" w:space="0" w:color="auto"/>
                                <w:bottom w:val="none" w:sz="0" w:space="0" w:color="auto"/>
                                <w:right w:val="none" w:sz="0" w:space="0" w:color="auto"/>
                              </w:divBdr>
                              <w:divsChild>
                                <w:div w:id="1154184009">
                                  <w:marLeft w:val="0"/>
                                  <w:marRight w:val="0"/>
                                  <w:marTop w:val="0"/>
                                  <w:marBottom w:val="0"/>
                                  <w:divBdr>
                                    <w:top w:val="none" w:sz="0" w:space="0" w:color="auto"/>
                                    <w:left w:val="none" w:sz="0" w:space="0" w:color="auto"/>
                                    <w:bottom w:val="none" w:sz="0" w:space="0" w:color="auto"/>
                                    <w:right w:val="none" w:sz="0" w:space="0" w:color="auto"/>
                                  </w:divBdr>
                                  <w:divsChild>
                                    <w:div w:id="610823062">
                                      <w:marLeft w:val="0"/>
                                      <w:marRight w:val="0"/>
                                      <w:marTop w:val="0"/>
                                      <w:marBottom w:val="0"/>
                                      <w:divBdr>
                                        <w:top w:val="none" w:sz="0" w:space="0" w:color="auto"/>
                                        <w:left w:val="none" w:sz="0" w:space="0" w:color="auto"/>
                                        <w:bottom w:val="none" w:sz="0" w:space="0" w:color="auto"/>
                                        <w:right w:val="none" w:sz="0" w:space="0" w:color="auto"/>
                                      </w:divBdr>
                                    </w:div>
                                    <w:div w:id="1564021072">
                                      <w:marLeft w:val="0"/>
                                      <w:marRight w:val="0"/>
                                      <w:marTop w:val="0"/>
                                      <w:marBottom w:val="0"/>
                                      <w:divBdr>
                                        <w:top w:val="none" w:sz="0" w:space="0" w:color="auto"/>
                                        <w:left w:val="none" w:sz="0" w:space="0" w:color="auto"/>
                                        <w:bottom w:val="none" w:sz="0" w:space="0" w:color="auto"/>
                                        <w:right w:val="none" w:sz="0" w:space="0" w:color="auto"/>
                                      </w:divBdr>
                                      <w:divsChild>
                                        <w:div w:id="1467506467">
                                          <w:marLeft w:val="0"/>
                                          <w:marRight w:val="165"/>
                                          <w:marTop w:val="150"/>
                                          <w:marBottom w:val="0"/>
                                          <w:divBdr>
                                            <w:top w:val="none" w:sz="0" w:space="0" w:color="auto"/>
                                            <w:left w:val="none" w:sz="0" w:space="0" w:color="auto"/>
                                            <w:bottom w:val="none" w:sz="0" w:space="0" w:color="auto"/>
                                            <w:right w:val="none" w:sz="0" w:space="0" w:color="auto"/>
                                          </w:divBdr>
                                          <w:divsChild>
                                            <w:div w:id="1497453369">
                                              <w:marLeft w:val="0"/>
                                              <w:marRight w:val="0"/>
                                              <w:marTop w:val="0"/>
                                              <w:marBottom w:val="0"/>
                                              <w:divBdr>
                                                <w:top w:val="none" w:sz="0" w:space="0" w:color="auto"/>
                                                <w:left w:val="none" w:sz="0" w:space="0" w:color="auto"/>
                                                <w:bottom w:val="none" w:sz="0" w:space="0" w:color="auto"/>
                                                <w:right w:val="none" w:sz="0" w:space="0" w:color="auto"/>
                                              </w:divBdr>
                                              <w:divsChild>
                                                <w:div w:id="2699755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436370">
      <w:bodyDiv w:val="1"/>
      <w:marLeft w:val="0"/>
      <w:marRight w:val="0"/>
      <w:marTop w:val="0"/>
      <w:marBottom w:val="0"/>
      <w:divBdr>
        <w:top w:val="none" w:sz="0" w:space="0" w:color="auto"/>
        <w:left w:val="none" w:sz="0" w:space="0" w:color="auto"/>
        <w:bottom w:val="none" w:sz="0" w:space="0" w:color="auto"/>
        <w:right w:val="none" w:sz="0" w:space="0" w:color="auto"/>
      </w:divBdr>
    </w:div>
    <w:div w:id="1443721429">
      <w:bodyDiv w:val="1"/>
      <w:marLeft w:val="0"/>
      <w:marRight w:val="0"/>
      <w:marTop w:val="0"/>
      <w:marBottom w:val="0"/>
      <w:divBdr>
        <w:top w:val="none" w:sz="0" w:space="0" w:color="auto"/>
        <w:left w:val="none" w:sz="0" w:space="0" w:color="auto"/>
        <w:bottom w:val="none" w:sz="0" w:space="0" w:color="auto"/>
        <w:right w:val="none" w:sz="0" w:space="0" w:color="auto"/>
      </w:divBdr>
    </w:div>
    <w:div w:id="1483698602">
      <w:bodyDiv w:val="1"/>
      <w:marLeft w:val="0"/>
      <w:marRight w:val="0"/>
      <w:marTop w:val="0"/>
      <w:marBottom w:val="0"/>
      <w:divBdr>
        <w:top w:val="none" w:sz="0" w:space="0" w:color="auto"/>
        <w:left w:val="none" w:sz="0" w:space="0" w:color="auto"/>
        <w:bottom w:val="none" w:sz="0" w:space="0" w:color="auto"/>
        <w:right w:val="none" w:sz="0" w:space="0" w:color="auto"/>
      </w:divBdr>
    </w:div>
    <w:div w:id="1580939445">
      <w:bodyDiv w:val="1"/>
      <w:marLeft w:val="0"/>
      <w:marRight w:val="0"/>
      <w:marTop w:val="0"/>
      <w:marBottom w:val="0"/>
      <w:divBdr>
        <w:top w:val="none" w:sz="0" w:space="0" w:color="auto"/>
        <w:left w:val="none" w:sz="0" w:space="0" w:color="auto"/>
        <w:bottom w:val="none" w:sz="0" w:space="0" w:color="auto"/>
        <w:right w:val="none" w:sz="0" w:space="0" w:color="auto"/>
      </w:divBdr>
    </w:div>
    <w:div w:id="1586257340">
      <w:bodyDiv w:val="1"/>
      <w:marLeft w:val="0"/>
      <w:marRight w:val="0"/>
      <w:marTop w:val="0"/>
      <w:marBottom w:val="0"/>
      <w:divBdr>
        <w:top w:val="none" w:sz="0" w:space="0" w:color="auto"/>
        <w:left w:val="none" w:sz="0" w:space="0" w:color="auto"/>
        <w:bottom w:val="none" w:sz="0" w:space="0" w:color="auto"/>
        <w:right w:val="none" w:sz="0" w:space="0" w:color="auto"/>
      </w:divBdr>
    </w:div>
    <w:div w:id="1651789523">
      <w:bodyDiv w:val="1"/>
      <w:marLeft w:val="0"/>
      <w:marRight w:val="0"/>
      <w:marTop w:val="0"/>
      <w:marBottom w:val="0"/>
      <w:divBdr>
        <w:top w:val="none" w:sz="0" w:space="0" w:color="auto"/>
        <w:left w:val="none" w:sz="0" w:space="0" w:color="auto"/>
        <w:bottom w:val="none" w:sz="0" w:space="0" w:color="auto"/>
        <w:right w:val="none" w:sz="0" w:space="0" w:color="auto"/>
      </w:divBdr>
    </w:div>
    <w:div w:id="1682858595">
      <w:bodyDiv w:val="1"/>
      <w:marLeft w:val="0"/>
      <w:marRight w:val="0"/>
      <w:marTop w:val="0"/>
      <w:marBottom w:val="0"/>
      <w:divBdr>
        <w:top w:val="none" w:sz="0" w:space="0" w:color="auto"/>
        <w:left w:val="none" w:sz="0" w:space="0" w:color="auto"/>
        <w:bottom w:val="none" w:sz="0" w:space="0" w:color="auto"/>
        <w:right w:val="none" w:sz="0" w:space="0" w:color="auto"/>
      </w:divBdr>
    </w:div>
    <w:div w:id="1750539559">
      <w:bodyDiv w:val="1"/>
      <w:marLeft w:val="0"/>
      <w:marRight w:val="0"/>
      <w:marTop w:val="0"/>
      <w:marBottom w:val="0"/>
      <w:divBdr>
        <w:top w:val="none" w:sz="0" w:space="0" w:color="auto"/>
        <w:left w:val="none" w:sz="0" w:space="0" w:color="auto"/>
        <w:bottom w:val="none" w:sz="0" w:space="0" w:color="auto"/>
        <w:right w:val="none" w:sz="0" w:space="0" w:color="auto"/>
      </w:divBdr>
    </w:div>
    <w:div w:id="1767194251">
      <w:bodyDiv w:val="1"/>
      <w:marLeft w:val="0"/>
      <w:marRight w:val="0"/>
      <w:marTop w:val="0"/>
      <w:marBottom w:val="0"/>
      <w:divBdr>
        <w:top w:val="none" w:sz="0" w:space="0" w:color="auto"/>
        <w:left w:val="none" w:sz="0" w:space="0" w:color="auto"/>
        <w:bottom w:val="none" w:sz="0" w:space="0" w:color="auto"/>
        <w:right w:val="none" w:sz="0" w:space="0" w:color="auto"/>
      </w:divBdr>
    </w:div>
    <w:div w:id="1774400441">
      <w:bodyDiv w:val="1"/>
      <w:marLeft w:val="0"/>
      <w:marRight w:val="0"/>
      <w:marTop w:val="0"/>
      <w:marBottom w:val="0"/>
      <w:divBdr>
        <w:top w:val="none" w:sz="0" w:space="0" w:color="auto"/>
        <w:left w:val="none" w:sz="0" w:space="0" w:color="auto"/>
        <w:bottom w:val="none" w:sz="0" w:space="0" w:color="auto"/>
        <w:right w:val="none" w:sz="0" w:space="0" w:color="auto"/>
      </w:divBdr>
    </w:div>
    <w:div w:id="1775393095">
      <w:bodyDiv w:val="1"/>
      <w:marLeft w:val="0"/>
      <w:marRight w:val="0"/>
      <w:marTop w:val="0"/>
      <w:marBottom w:val="0"/>
      <w:divBdr>
        <w:top w:val="none" w:sz="0" w:space="0" w:color="auto"/>
        <w:left w:val="none" w:sz="0" w:space="0" w:color="auto"/>
        <w:bottom w:val="none" w:sz="0" w:space="0" w:color="auto"/>
        <w:right w:val="none" w:sz="0" w:space="0" w:color="auto"/>
      </w:divBdr>
    </w:div>
    <w:div w:id="1884244245">
      <w:bodyDiv w:val="1"/>
      <w:marLeft w:val="0"/>
      <w:marRight w:val="0"/>
      <w:marTop w:val="0"/>
      <w:marBottom w:val="0"/>
      <w:divBdr>
        <w:top w:val="none" w:sz="0" w:space="0" w:color="auto"/>
        <w:left w:val="none" w:sz="0" w:space="0" w:color="auto"/>
        <w:bottom w:val="none" w:sz="0" w:space="0" w:color="auto"/>
        <w:right w:val="none" w:sz="0" w:space="0" w:color="auto"/>
      </w:divBdr>
    </w:div>
    <w:div w:id="1922566327">
      <w:bodyDiv w:val="1"/>
      <w:marLeft w:val="0"/>
      <w:marRight w:val="0"/>
      <w:marTop w:val="0"/>
      <w:marBottom w:val="0"/>
      <w:divBdr>
        <w:top w:val="none" w:sz="0" w:space="0" w:color="auto"/>
        <w:left w:val="none" w:sz="0" w:space="0" w:color="auto"/>
        <w:bottom w:val="none" w:sz="0" w:space="0" w:color="auto"/>
        <w:right w:val="none" w:sz="0" w:space="0" w:color="auto"/>
      </w:divBdr>
    </w:div>
    <w:div w:id="1968268888">
      <w:bodyDiv w:val="1"/>
      <w:marLeft w:val="0"/>
      <w:marRight w:val="0"/>
      <w:marTop w:val="0"/>
      <w:marBottom w:val="0"/>
      <w:divBdr>
        <w:top w:val="none" w:sz="0" w:space="0" w:color="auto"/>
        <w:left w:val="none" w:sz="0" w:space="0" w:color="auto"/>
        <w:bottom w:val="none" w:sz="0" w:space="0" w:color="auto"/>
        <w:right w:val="none" w:sz="0" w:space="0" w:color="auto"/>
      </w:divBdr>
    </w:div>
    <w:div w:id="2007899635">
      <w:bodyDiv w:val="1"/>
      <w:marLeft w:val="0"/>
      <w:marRight w:val="0"/>
      <w:marTop w:val="0"/>
      <w:marBottom w:val="0"/>
      <w:divBdr>
        <w:top w:val="none" w:sz="0" w:space="0" w:color="auto"/>
        <w:left w:val="none" w:sz="0" w:space="0" w:color="auto"/>
        <w:bottom w:val="none" w:sz="0" w:space="0" w:color="auto"/>
        <w:right w:val="none" w:sz="0" w:space="0" w:color="auto"/>
      </w:divBdr>
    </w:div>
    <w:div w:id="2087142909">
      <w:bodyDiv w:val="1"/>
      <w:marLeft w:val="0"/>
      <w:marRight w:val="0"/>
      <w:marTop w:val="0"/>
      <w:marBottom w:val="0"/>
      <w:divBdr>
        <w:top w:val="none" w:sz="0" w:space="0" w:color="auto"/>
        <w:left w:val="none" w:sz="0" w:space="0" w:color="auto"/>
        <w:bottom w:val="none" w:sz="0" w:space="0" w:color="auto"/>
        <w:right w:val="none" w:sz="0" w:space="0" w:color="auto"/>
      </w:divBdr>
      <w:divsChild>
        <w:div w:id="791948037">
          <w:marLeft w:val="0"/>
          <w:marRight w:val="0"/>
          <w:marTop w:val="0"/>
          <w:marBottom w:val="0"/>
          <w:divBdr>
            <w:top w:val="none" w:sz="0" w:space="0" w:color="auto"/>
            <w:left w:val="none" w:sz="0" w:space="0" w:color="auto"/>
            <w:bottom w:val="none" w:sz="0" w:space="0" w:color="auto"/>
            <w:right w:val="none" w:sz="0" w:space="0" w:color="auto"/>
          </w:divBdr>
          <w:divsChild>
            <w:div w:id="1719012764">
              <w:marLeft w:val="0"/>
              <w:marRight w:val="0"/>
              <w:marTop w:val="0"/>
              <w:marBottom w:val="0"/>
              <w:divBdr>
                <w:top w:val="none" w:sz="0" w:space="0" w:color="auto"/>
                <w:left w:val="none" w:sz="0" w:space="0" w:color="auto"/>
                <w:bottom w:val="none" w:sz="0" w:space="0" w:color="auto"/>
                <w:right w:val="none" w:sz="0" w:space="0" w:color="auto"/>
              </w:divBdr>
              <w:divsChild>
                <w:div w:id="3374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nkedin.com/company/pzwlp/"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cebook.com/pzwl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tat.gov.pl/obszary-tematyczne/podmioty-gospodarcze-wyniki-finansowe/przedsiebiorstwa-niefinansowe/rejestracje-i-upadlosci-przedsiebiorstw-w-iv-kwartale-2022-roku,29,16.html" TargetMode="External"/><Relationship Id="rId2" Type="http://schemas.openxmlformats.org/officeDocument/2006/relationships/hyperlink" Target="https://www.parp.gov.pl/storage/publications/pdf/Raport-o-stanie-sektora-maych-i-rednich-przedsibiorstw_13_10_2022.pdf" TargetMode="External"/><Relationship Id="rId1" Type="http://schemas.openxmlformats.org/officeDocument/2006/relationships/hyperlink" Target="https://stat.gov.pl/obszary-tematyczne/podmioty-gospodarcze-wyniki-finansowe/przedsiebiorstwa-niefinansowe/rejestracje-i-upadlosci-przedsiebiorstw-w-iv-kwartale-2022-roku,29,1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D47854D258DA47B2E05EB85FD9A073" ma:contentTypeVersion="8" ma:contentTypeDescription="Create a new document." ma:contentTypeScope="" ma:versionID="50af9c572da45612f419b388d7f40c30">
  <xsd:schema xmlns:xsd="http://www.w3.org/2001/XMLSchema" xmlns:xs="http://www.w3.org/2001/XMLSchema" xmlns:p="http://schemas.microsoft.com/office/2006/metadata/properties" xmlns:ns3="12cf93d2-e8e7-40c1-8f62-3b7be7977774" xmlns:ns4="8b0410fc-c4aa-4c67-b299-738505638e71" targetNamespace="http://schemas.microsoft.com/office/2006/metadata/properties" ma:root="true" ma:fieldsID="4243b5414cdcd0e3741d0eb98fc041c2" ns3:_="" ns4:_="">
    <xsd:import namespace="12cf93d2-e8e7-40c1-8f62-3b7be7977774"/>
    <xsd:import namespace="8b0410fc-c4aa-4c67-b299-738505638e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f93d2-e8e7-40c1-8f62-3b7be79777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410fc-c4aa-4c67-b299-738505638e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3ED64-33B3-4EED-A64C-56415DE6FEAE}">
  <ds:schemaRefs>
    <ds:schemaRef ds:uri="http://schemas.openxmlformats.org/officeDocument/2006/bibliography"/>
  </ds:schemaRefs>
</ds:datastoreItem>
</file>

<file path=customXml/itemProps2.xml><?xml version="1.0" encoding="utf-8"?>
<ds:datastoreItem xmlns:ds="http://schemas.openxmlformats.org/officeDocument/2006/customXml" ds:itemID="{975908C6-BE7A-4625-B064-7FC690098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f93d2-e8e7-40c1-8f62-3b7be7977774"/>
    <ds:schemaRef ds:uri="8b0410fc-c4aa-4c67-b299-738505638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34085-F746-45DB-B200-909D209E28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67CFF9-95AB-426E-A9B2-19C0F36BC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1453</Words>
  <Characters>8721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Urbas</dc:creator>
  <cp:keywords/>
  <dc:description/>
  <cp:lastModifiedBy>Michał Jankowski</cp:lastModifiedBy>
  <cp:revision>4</cp:revision>
  <dcterms:created xsi:type="dcterms:W3CDTF">2023-07-20T12:09:00Z</dcterms:created>
  <dcterms:modified xsi:type="dcterms:W3CDTF">2023-07-21T17:52:00Z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0x010100A1D47854D258DA47B2E05EB85FD9A073</vt:lpwstr>
  </property>
</Properties>
</file>